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32946" w14:textId="2A7F9C88" w:rsidR="00E45E02" w:rsidRPr="00814FD5" w:rsidRDefault="00E45E02" w:rsidP="00E45E02">
      <w:pPr>
        <w:jc w:val="center"/>
        <w:rPr>
          <w:rFonts w:ascii="Comic Sans MS" w:hAnsi="Comic Sans MS" w:cstheme="minorHAnsi"/>
          <w:b/>
          <w:color w:val="000000" w:themeColor="text1"/>
          <w:sz w:val="20"/>
          <w:szCs w:val="20"/>
        </w:rPr>
      </w:pPr>
      <w:r w:rsidRPr="00814FD5">
        <w:rPr>
          <w:rFonts w:ascii="Comic Sans MS" w:hAnsi="Comic Sans MS" w:cstheme="minorHAnsi"/>
          <w:b/>
          <w:color w:val="000000" w:themeColor="text1"/>
          <w:sz w:val="20"/>
          <w:szCs w:val="20"/>
        </w:rPr>
        <w:t xml:space="preserve">2020-2021 EĞİTİM – ÖĞRETİM YILI ................ OKULU 7. </w:t>
      </w:r>
      <w:proofErr w:type="gramStart"/>
      <w:r w:rsidRPr="00814FD5">
        <w:rPr>
          <w:rFonts w:ascii="Comic Sans MS" w:hAnsi="Comic Sans MS" w:cstheme="minorHAnsi"/>
          <w:b/>
          <w:color w:val="000000" w:themeColor="text1"/>
          <w:sz w:val="20"/>
          <w:szCs w:val="20"/>
        </w:rPr>
        <w:t>SINIFLAR  FEN</w:t>
      </w:r>
      <w:proofErr w:type="gramEnd"/>
      <w:r w:rsidRPr="00814FD5">
        <w:rPr>
          <w:rFonts w:ascii="Comic Sans MS" w:hAnsi="Comic Sans MS" w:cstheme="minorHAnsi"/>
          <w:b/>
          <w:color w:val="000000" w:themeColor="text1"/>
          <w:sz w:val="20"/>
          <w:szCs w:val="20"/>
        </w:rPr>
        <w:t xml:space="preserve"> BİLİMLERİ DERSİ GÜNLÜK DERS PLÂNI</w:t>
      </w:r>
    </w:p>
    <w:p w14:paraId="1A033EBF" w14:textId="77777777" w:rsidR="00E45E02" w:rsidRPr="00814FD5" w:rsidRDefault="00E45E02" w:rsidP="00E45E02">
      <w:pPr>
        <w:rPr>
          <w:rFonts w:ascii="Comic Sans MS" w:hAnsi="Comic Sans MS" w:cstheme="minorHAnsi"/>
          <w:b/>
          <w:color w:val="000000" w:themeColor="text1"/>
          <w:sz w:val="20"/>
          <w:szCs w:val="20"/>
        </w:rPr>
      </w:pPr>
      <w:r w:rsidRPr="00814FD5">
        <w:rPr>
          <w:rFonts w:ascii="Comic Sans MS" w:hAnsi="Comic Sans MS" w:cstheme="minorHAnsi"/>
          <w:b/>
          <w:color w:val="000000" w:themeColor="text1"/>
          <w:sz w:val="20"/>
          <w:szCs w:val="20"/>
        </w:rPr>
        <w:t>I.BÖLÜM</w:t>
      </w:r>
    </w:p>
    <w:tbl>
      <w:tblPr>
        <w:tblStyle w:val="TabloKlavuzu"/>
        <w:tblW w:w="0" w:type="auto"/>
        <w:jc w:val="center"/>
        <w:tblLook w:val="04A0" w:firstRow="1" w:lastRow="0" w:firstColumn="1" w:lastColumn="0" w:noHBand="0" w:noVBand="1"/>
      </w:tblPr>
      <w:tblGrid>
        <w:gridCol w:w="2376"/>
        <w:gridCol w:w="4257"/>
        <w:gridCol w:w="3823"/>
      </w:tblGrid>
      <w:tr w:rsidR="00C831F8" w:rsidRPr="00814FD5" w14:paraId="20AFF83B" w14:textId="77777777" w:rsidTr="00C86E65">
        <w:trPr>
          <w:trHeight w:val="263"/>
          <w:jc w:val="center"/>
        </w:trPr>
        <w:tc>
          <w:tcPr>
            <w:tcW w:w="2376" w:type="dxa"/>
          </w:tcPr>
          <w:p w14:paraId="098ADBF0" w14:textId="77777777" w:rsidR="00E45E02" w:rsidRPr="00814FD5" w:rsidRDefault="00E45E02" w:rsidP="00EC64D7">
            <w:pPr>
              <w:jc w:val="right"/>
              <w:rPr>
                <w:rFonts w:ascii="Comic Sans MS" w:hAnsi="Comic Sans MS" w:cstheme="minorHAnsi"/>
                <w:b/>
                <w:color w:val="000000" w:themeColor="text1"/>
                <w:sz w:val="20"/>
                <w:szCs w:val="20"/>
              </w:rPr>
            </w:pPr>
            <w:r w:rsidRPr="00814FD5">
              <w:rPr>
                <w:rFonts w:ascii="Comic Sans MS" w:hAnsi="Comic Sans MS" w:cstheme="minorHAnsi"/>
                <w:b/>
                <w:color w:val="000000" w:themeColor="text1"/>
                <w:sz w:val="20"/>
                <w:szCs w:val="20"/>
              </w:rPr>
              <w:t>Dersin Adı:</w:t>
            </w:r>
          </w:p>
        </w:tc>
        <w:tc>
          <w:tcPr>
            <w:tcW w:w="4257" w:type="dxa"/>
          </w:tcPr>
          <w:p w14:paraId="2F2442A8" w14:textId="77777777" w:rsidR="00E45E02" w:rsidRPr="00814FD5" w:rsidRDefault="00E45E02" w:rsidP="00EC64D7">
            <w:pPr>
              <w:rPr>
                <w:rFonts w:ascii="Comic Sans MS" w:hAnsi="Comic Sans MS" w:cstheme="minorHAnsi"/>
                <w:color w:val="000000" w:themeColor="text1"/>
                <w:sz w:val="20"/>
                <w:szCs w:val="20"/>
              </w:rPr>
            </w:pPr>
            <w:r w:rsidRPr="00814FD5">
              <w:rPr>
                <w:rFonts w:ascii="Comic Sans MS" w:hAnsi="Comic Sans MS" w:cstheme="minorHAnsi"/>
                <w:color w:val="000000" w:themeColor="text1"/>
                <w:sz w:val="20"/>
                <w:szCs w:val="20"/>
              </w:rPr>
              <w:t>Fen Bilimleri</w:t>
            </w:r>
          </w:p>
        </w:tc>
        <w:tc>
          <w:tcPr>
            <w:tcW w:w="3823" w:type="dxa"/>
          </w:tcPr>
          <w:p w14:paraId="1D1DF0EA" w14:textId="0D892761" w:rsidR="00E45E02" w:rsidRPr="00814FD5" w:rsidRDefault="008E5B6E" w:rsidP="00EC64D7">
            <w:pPr>
              <w:rPr>
                <w:rFonts w:ascii="Comic Sans MS" w:hAnsi="Comic Sans MS" w:cstheme="minorHAnsi"/>
                <w:color w:val="000000" w:themeColor="text1"/>
                <w:sz w:val="20"/>
                <w:szCs w:val="20"/>
              </w:rPr>
            </w:pPr>
            <w:r>
              <w:rPr>
                <w:rFonts w:ascii="Comic Sans MS" w:hAnsi="Comic Sans MS" w:cstheme="minorHAnsi"/>
                <w:color w:val="000000" w:themeColor="text1"/>
                <w:sz w:val="20"/>
                <w:szCs w:val="20"/>
              </w:rPr>
              <w:t>10-16</w:t>
            </w:r>
            <w:r w:rsidR="006813DB" w:rsidRPr="00814FD5">
              <w:rPr>
                <w:rFonts w:ascii="Comic Sans MS" w:hAnsi="Comic Sans MS" w:cstheme="minorHAnsi"/>
                <w:color w:val="000000" w:themeColor="text1"/>
                <w:sz w:val="20"/>
                <w:szCs w:val="20"/>
              </w:rPr>
              <w:t xml:space="preserve"> MAYIS </w:t>
            </w:r>
            <w:r w:rsidR="00E45E02" w:rsidRPr="00814FD5">
              <w:rPr>
                <w:rFonts w:ascii="Comic Sans MS" w:hAnsi="Comic Sans MS" w:cstheme="minorHAnsi"/>
                <w:color w:val="000000" w:themeColor="text1"/>
                <w:sz w:val="20"/>
                <w:szCs w:val="20"/>
              </w:rPr>
              <w:t>2021</w:t>
            </w:r>
          </w:p>
        </w:tc>
      </w:tr>
      <w:tr w:rsidR="00C831F8" w:rsidRPr="00814FD5" w14:paraId="67B98C29" w14:textId="77777777" w:rsidTr="00C86E65">
        <w:trPr>
          <w:trHeight w:val="278"/>
          <w:jc w:val="center"/>
        </w:trPr>
        <w:tc>
          <w:tcPr>
            <w:tcW w:w="2376" w:type="dxa"/>
          </w:tcPr>
          <w:p w14:paraId="19D2C441" w14:textId="77777777" w:rsidR="00E45E02" w:rsidRPr="00814FD5" w:rsidRDefault="00E45E02" w:rsidP="00EC64D7">
            <w:pPr>
              <w:jc w:val="right"/>
              <w:rPr>
                <w:rFonts w:ascii="Comic Sans MS" w:hAnsi="Comic Sans MS" w:cstheme="minorHAnsi"/>
                <w:b/>
                <w:color w:val="000000" w:themeColor="text1"/>
                <w:sz w:val="20"/>
                <w:szCs w:val="20"/>
              </w:rPr>
            </w:pPr>
            <w:r w:rsidRPr="00814FD5">
              <w:rPr>
                <w:rFonts w:ascii="Comic Sans MS" w:hAnsi="Comic Sans MS" w:cstheme="minorHAnsi"/>
                <w:b/>
                <w:color w:val="000000" w:themeColor="text1"/>
                <w:sz w:val="20"/>
                <w:szCs w:val="20"/>
              </w:rPr>
              <w:t>Sınıf:</w:t>
            </w:r>
          </w:p>
        </w:tc>
        <w:tc>
          <w:tcPr>
            <w:tcW w:w="8080" w:type="dxa"/>
            <w:gridSpan w:val="2"/>
          </w:tcPr>
          <w:p w14:paraId="45BFBCC4" w14:textId="77777777" w:rsidR="00E45E02" w:rsidRPr="00814FD5" w:rsidRDefault="00E45E02" w:rsidP="00EC64D7">
            <w:pPr>
              <w:rPr>
                <w:rFonts w:ascii="Comic Sans MS" w:hAnsi="Comic Sans MS" w:cstheme="minorHAnsi"/>
                <w:color w:val="000000" w:themeColor="text1"/>
                <w:sz w:val="20"/>
                <w:szCs w:val="20"/>
              </w:rPr>
            </w:pPr>
            <w:r w:rsidRPr="00814FD5">
              <w:rPr>
                <w:rFonts w:ascii="Comic Sans MS" w:hAnsi="Comic Sans MS" w:cstheme="minorHAnsi"/>
                <w:color w:val="000000" w:themeColor="text1"/>
                <w:sz w:val="20"/>
                <w:szCs w:val="20"/>
              </w:rPr>
              <w:t>7.Sınıf</w:t>
            </w:r>
          </w:p>
        </w:tc>
      </w:tr>
      <w:tr w:rsidR="00814FD5" w:rsidRPr="00814FD5" w14:paraId="32203014" w14:textId="77777777" w:rsidTr="00C86E65">
        <w:trPr>
          <w:trHeight w:val="263"/>
          <w:jc w:val="center"/>
        </w:trPr>
        <w:tc>
          <w:tcPr>
            <w:tcW w:w="2376" w:type="dxa"/>
          </w:tcPr>
          <w:p w14:paraId="5442DC62" w14:textId="77777777" w:rsidR="00814FD5" w:rsidRPr="00814FD5" w:rsidRDefault="00814FD5" w:rsidP="00814FD5">
            <w:pPr>
              <w:jc w:val="right"/>
              <w:rPr>
                <w:rFonts w:ascii="Comic Sans MS" w:hAnsi="Comic Sans MS" w:cstheme="minorHAnsi"/>
                <w:b/>
                <w:color w:val="000000" w:themeColor="text1"/>
                <w:sz w:val="20"/>
                <w:szCs w:val="20"/>
              </w:rPr>
            </w:pPr>
            <w:r w:rsidRPr="00814FD5">
              <w:rPr>
                <w:rFonts w:ascii="Comic Sans MS" w:hAnsi="Comic Sans MS" w:cstheme="minorHAnsi"/>
                <w:b/>
                <w:color w:val="000000" w:themeColor="text1"/>
                <w:sz w:val="20"/>
                <w:szCs w:val="20"/>
              </w:rPr>
              <w:t>Ünite No-Adı:</w:t>
            </w:r>
          </w:p>
        </w:tc>
        <w:tc>
          <w:tcPr>
            <w:tcW w:w="8080" w:type="dxa"/>
            <w:gridSpan w:val="2"/>
          </w:tcPr>
          <w:p w14:paraId="240D6D20" w14:textId="453EC083" w:rsidR="00814FD5" w:rsidRPr="00814FD5" w:rsidRDefault="00814FD5" w:rsidP="00814FD5">
            <w:pPr>
              <w:rPr>
                <w:rFonts w:ascii="Comic Sans MS" w:hAnsi="Comic Sans MS" w:cstheme="minorHAnsi"/>
                <w:color w:val="000000" w:themeColor="text1"/>
                <w:sz w:val="20"/>
                <w:szCs w:val="20"/>
              </w:rPr>
            </w:pPr>
            <w:r w:rsidRPr="00814FD5">
              <w:rPr>
                <w:rFonts w:ascii="Comic Sans MS" w:hAnsi="Comic Sans MS"/>
                <w:sz w:val="20"/>
                <w:szCs w:val="20"/>
              </w:rPr>
              <w:t>6.Ünite: Canlılarda Üreme, Büyüme ve Gelişme</w:t>
            </w:r>
          </w:p>
        </w:tc>
      </w:tr>
      <w:tr w:rsidR="00814FD5" w:rsidRPr="00814FD5" w14:paraId="187444FF" w14:textId="77777777" w:rsidTr="00C86E65">
        <w:trPr>
          <w:trHeight w:val="278"/>
          <w:jc w:val="center"/>
        </w:trPr>
        <w:tc>
          <w:tcPr>
            <w:tcW w:w="2376" w:type="dxa"/>
          </w:tcPr>
          <w:p w14:paraId="17E145BC" w14:textId="77777777" w:rsidR="00814FD5" w:rsidRPr="00814FD5" w:rsidRDefault="00814FD5" w:rsidP="00814FD5">
            <w:pPr>
              <w:jc w:val="right"/>
              <w:rPr>
                <w:rFonts w:ascii="Comic Sans MS" w:hAnsi="Comic Sans MS" w:cstheme="minorHAnsi"/>
                <w:b/>
                <w:color w:val="000000" w:themeColor="text1"/>
                <w:sz w:val="20"/>
                <w:szCs w:val="20"/>
              </w:rPr>
            </w:pPr>
            <w:r w:rsidRPr="00814FD5">
              <w:rPr>
                <w:rFonts w:ascii="Comic Sans MS" w:hAnsi="Comic Sans MS" w:cstheme="minorHAnsi"/>
                <w:b/>
                <w:color w:val="000000" w:themeColor="text1"/>
                <w:sz w:val="20"/>
                <w:szCs w:val="20"/>
              </w:rPr>
              <w:t>Konu:</w:t>
            </w:r>
          </w:p>
        </w:tc>
        <w:tc>
          <w:tcPr>
            <w:tcW w:w="8080" w:type="dxa"/>
            <w:gridSpan w:val="2"/>
          </w:tcPr>
          <w:p w14:paraId="383D084D" w14:textId="5785AF26" w:rsidR="00814FD5" w:rsidRPr="00814FD5" w:rsidRDefault="00814FD5" w:rsidP="00814FD5">
            <w:pPr>
              <w:rPr>
                <w:rFonts w:ascii="Comic Sans MS" w:hAnsi="Comic Sans MS" w:cstheme="minorHAnsi"/>
                <w:color w:val="000000" w:themeColor="text1"/>
                <w:sz w:val="20"/>
                <w:szCs w:val="20"/>
              </w:rPr>
            </w:pPr>
            <w:r w:rsidRPr="00814FD5">
              <w:rPr>
                <w:rFonts w:ascii="Comic Sans MS" w:hAnsi="Comic Sans MS"/>
                <w:sz w:val="20"/>
                <w:szCs w:val="20"/>
              </w:rPr>
              <w:t>Bitki ve Hayvanlarda Üreme, Büyüme ve Gelişme</w:t>
            </w:r>
          </w:p>
        </w:tc>
      </w:tr>
      <w:tr w:rsidR="00C831F8" w:rsidRPr="00814FD5" w14:paraId="3BFCB436" w14:textId="77777777" w:rsidTr="00C86E65">
        <w:trPr>
          <w:trHeight w:val="278"/>
          <w:jc w:val="center"/>
        </w:trPr>
        <w:tc>
          <w:tcPr>
            <w:tcW w:w="2376" w:type="dxa"/>
          </w:tcPr>
          <w:p w14:paraId="3F87A801" w14:textId="77777777" w:rsidR="00E45E02" w:rsidRPr="00814FD5" w:rsidRDefault="00E45E02" w:rsidP="00EC64D7">
            <w:pPr>
              <w:jc w:val="right"/>
              <w:rPr>
                <w:rFonts w:ascii="Comic Sans MS" w:hAnsi="Comic Sans MS" w:cstheme="minorHAnsi"/>
                <w:b/>
                <w:color w:val="000000" w:themeColor="text1"/>
                <w:sz w:val="20"/>
                <w:szCs w:val="20"/>
              </w:rPr>
            </w:pPr>
            <w:r w:rsidRPr="00814FD5">
              <w:rPr>
                <w:rFonts w:ascii="Comic Sans MS" w:hAnsi="Comic Sans MS" w:cstheme="minorHAnsi"/>
                <w:b/>
                <w:color w:val="000000" w:themeColor="text1"/>
                <w:sz w:val="20"/>
                <w:szCs w:val="20"/>
              </w:rPr>
              <w:t>Önerilen Ders Saati:</w:t>
            </w:r>
          </w:p>
        </w:tc>
        <w:tc>
          <w:tcPr>
            <w:tcW w:w="8080" w:type="dxa"/>
            <w:gridSpan w:val="2"/>
          </w:tcPr>
          <w:p w14:paraId="5244FF23" w14:textId="77777777" w:rsidR="00E45E02" w:rsidRPr="00814FD5" w:rsidRDefault="00E45E02" w:rsidP="00EC64D7">
            <w:pPr>
              <w:rPr>
                <w:rFonts w:ascii="Comic Sans MS" w:hAnsi="Comic Sans MS" w:cstheme="minorHAnsi"/>
                <w:color w:val="000000" w:themeColor="text1"/>
                <w:sz w:val="20"/>
                <w:szCs w:val="20"/>
              </w:rPr>
            </w:pPr>
            <w:r w:rsidRPr="00814FD5">
              <w:rPr>
                <w:rFonts w:ascii="Comic Sans MS" w:hAnsi="Comic Sans MS" w:cstheme="minorHAnsi"/>
                <w:color w:val="000000" w:themeColor="text1"/>
                <w:sz w:val="20"/>
                <w:szCs w:val="20"/>
              </w:rPr>
              <w:t>4 Saat</w:t>
            </w:r>
          </w:p>
        </w:tc>
      </w:tr>
    </w:tbl>
    <w:p w14:paraId="689A54EE" w14:textId="39528E2A" w:rsidR="00E45E02" w:rsidRPr="00814FD5" w:rsidRDefault="00E45E02" w:rsidP="00E45E02">
      <w:pPr>
        <w:rPr>
          <w:rFonts w:ascii="Comic Sans MS" w:hAnsi="Comic Sans MS" w:cstheme="minorHAnsi"/>
          <w:b/>
          <w:color w:val="000000" w:themeColor="text1"/>
          <w:sz w:val="20"/>
          <w:szCs w:val="20"/>
        </w:rPr>
      </w:pPr>
      <w:r w:rsidRPr="00814FD5">
        <w:rPr>
          <w:rFonts w:ascii="Comic Sans MS" w:hAnsi="Comic Sans MS" w:cstheme="minorHAnsi"/>
          <w:b/>
          <w:color w:val="000000" w:themeColor="text1"/>
          <w:sz w:val="20"/>
          <w:szCs w:val="20"/>
        </w:rPr>
        <w:t>II.BÖLÜM</w:t>
      </w:r>
    </w:p>
    <w:tbl>
      <w:tblPr>
        <w:tblStyle w:val="TabloKlavuzu"/>
        <w:tblW w:w="0" w:type="auto"/>
        <w:jc w:val="center"/>
        <w:tblLook w:val="04A0" w:firstRow="1" w:lastRow="0" w:firstColumn="1" w:lastColumn="0" w:noHBand="0" w:noVBand="1"/>
      </w:tblPr>
      <w:tblGrid>
        <w:gridCol w:w="2001"/>
        <w:gridCol w:w="8455"/>
      </w:tblGrid>
      <w:tr w:rsidR="001147EC" w:rsidRPr="00814FD5" w14:paraId="517042B5" w14:textId="77777777" w:rsidTr="00AA3B47">
        <w:trPr>
          <w:trHeight w:val="733"/>
          <w:jc w:val="center"/>
        </w:trPr>
        <w:tc>
          <w:tcPr>
            <w:tcW w:w="2001" w:type="dxa"/>
            <w:vAlign w:val="center"/>
          </w:tcPr>
          <w:p w14:paraId="03B91C16" w14:textId="77777777" w:rsidR="001147EC" w:rsidRPr="00814FD5" w:rsidRDefault="001147EC" w:rsidP="001147EC">
            <w:pPr>
              <w:jc w:val="right"/>
              <w:rPr>
                <w:rFonts w:ascii="Comic Sans MS" w:hAnsi="Comic Sans MS" w:cstheme="minorHAnsi"/>
                <w:b/>
                <w:color w:val="000000" w:themeColor="text1"/>
                <w:sz w:val="20"/>
                <w:szCs w:val="20"/>
              </w:rPr>
            </w:pPr>
            <w:r w:rsidRPr="00814FD5">
              <w:rPr>
                <w:rFonts w:ascii="Comic Sans MS" w:hAnsi="Comic Sans MS" w:cstheme="minorHAnsi"/>
                <w:b/>
                <w:color w:val="000000" w:themeColor="text1"/>
                <w:sz w:val="20"/>
                <w:szCs w:val="20"/>
              </w:rPr>
              <w:t>Öğrenci Kazanımları/Hedef ve Davranışlar:</w:t>
            </w:r>
          </w:p>
        </w:tc>
        <w:tc>
          <w:tcPr>
            <w:tcW w:w="8455" w:type="dxa"/>
          </w:tcPr>
          <w:p w14:paraId="484D1D77" w14:textId="1B465AB8" w:rsidR="001147EC" w:rsidRPr="00814FD5" w:rsidRDefault="001147EC" w:rsidP="001147EC">
            <w:pPr>
              <w:rPr>
                <w:rFonts w:ascii="Comic Sans MS" w:hAnsi="Comic Sans MS" w:cstheme="minorHAnsi"/>
                <w:color w:val="000000" w:themeColor="text1"/>
                <w:sz w:val="20"/>
                <w:szCs w:val="20"/>
              </w:rPr>
            </w:pPr>
            <w:r>
              <w:t>7.6.2.2. Bitki ve hayvanlardaki büyüme ve gelişme süreçlerini örnekler vererek açıklar</w:t>
            </w:r>
          </w:p>
        </w:tc>
      </w:tr>
      <w:tr w:rsidR="001147EC" w:rsidRPr="00814FD5" w14:paraId="7C56E0BE" w14:textId="77777777" w:rsidTr="00AA3B47">
        <w:trPr>
          <w:trHeight w:val="922"/>
          <w:jc w:val="center"/>
        </w:trPr>
        <w:tc>
          <w:tcPr>
            <w:tcW w:w="2001" w:type="dxa"/>
            <w:vAlign w:val="center"/>
          </w:tcPr>
          <w:p w14:paraId="5ABC09D8" w14:textId="77777777" w:rsidR="001147EC" w:rsidRPr="00814FD5" w:rsidRDefault="001147EC" w:rsidP="001147EC">
            <w:pPr>
              <w:jc w:val="right"/>
              <w:rPr>
                <w:rFonts w:ascii="Comic Sans MS" w:hAnsi="Comic Sans MS" w:cstheme="minorHAnsi"/>
                <w:b/>
                <w:color w:val="000000" w:themeColor="text1"/>
                <w:sz w:val="20"/>
                <w:szCs w:val="20"/>
              </w:rPr>
            </w:pPr>
            <w:r w:rsidRPr="00814FD5">
              <w:rPr>
                <w:rFonts w:ascii="Comic Sans MS" w:hAnsi="Comic Sans MS" w:cstheme="minorHAnsi"/>
                <w:b/>
                <w:color w:val="000000" w:themeColor="text1"/>
                <w:sz w:val="20"/>
                <w:szCs w:val="20"/>
              </w:rPr>
              <w:t>Ünite Kavramları ve Sembolleri:</w:t>
            </w:r>
          </w:p>
        </w:tc>
        <w:tc>
          <w:tcPr>
            <w:tcW w:w="8455" w:type="dxa"/>
          </w:tcPr>
          <w:p w14:paraId="7AD2997A" w14:textId="766DD532" w:rsidR="001147EC" w:rsidRPr="00814FD5" w:rsidRDefault="001147EC" w:rsidP="001147EC">
            <w:pPr>
              <w:rPr>
                <w:rFonts w:ascii="Comic Sans MS" w:hAnsi="Comic Sans MS" w:cstheme="minorHAnsi"/>
                <w:color w:val="000000" w:themeColor="text1"/>
                <w:sz w:val="20"/>
                <w:szCs w:val="20"/>
              </w:rPr>
            </w:pPr>
            <w:r w:rsidRPr="00E472DC">
              <w:rPr>
                <w:bCs/>
              </w:rPr>
              <w:t>Eşeysiz üreme (</w:t>
            </w:r>
            <w:proofErr w:type="spellStart"/>
            <w:r w:rsidRPr="00E472DC">
              <w:rPr>
                <w:bCs/>
              </w:rPr>
              <w:t>vejetatif</w:t>
            </w:r>
            <w:proofErr w:type="spellEnd"/>
            <w:r w:rsidRPr="00E472DC">
              <w:rPr>
                <w:bCs/>
              </w:rPr>
              <w:t xml:space="preserve"> üreme, bölünme, tomurcuklanma ve </w:t>
            </w:r>
            <w:proofErr w:type="spellStart"/>
            <w:r w:rsidRPr="00E472DC">
              <w:rPr>
                <w:bCs/>
              </w:rPr>
              <w:t>rejenerasyon</w:t>
            </w:r>
            <w:proofErr w:type="spellEnd"/>
            <w:r w:rsidRPr="00E472DC">
              <w:rPr>
                <w:bCs/>
              </w:rPr>
              <w:t>), eşeyli üreme,</w:t>
            </w:r>
            <w:r>
              <w:rPr>
                <w:bCs/>
              </w:rPr>
              <w:t xml:space="preserve"> </w:t>
            </w:r>
            <w:r w:rsidRPr="00E472DC">
              <w:rPr>
                <w:bCs/>
              </w:rPr>
              <w:t>büyüme ve gelişme</w:t>
            </w:r>
          </w:p>
        </w:tc>
      </w:tr>
      <w:tr w:rsidR="001147EC" w:rsidRPr="00814FD5" w14:paraId="68C36B96" w14:textId="77777777" w:rsidTr="00AA3B47">
        <w:trPr>
          <w:trHeight w:val="413"/>
          <w:jc w:val="center"/>
        </w:trPr>
        <w:tc>
          <w:tcPr>
            <w:tcW w:w="2001" w:type="dxa"/>
            <w:vAlign w:val="center"/>
          </w:tcPr>
          <w:p w14:paraId="2BF8C9F1" w14:textId="77777777" w:rsidR="001147EC" w:rsidRPr="00814FD5" w:rsidRDefault="001147EC" w:rsidP="001147EC">
            <w:pPr>
              <w:jc w:val="right"/>
              <w:rPr>
                <w:rFonts w:ascii="Comic Sans MS" w:hAnsi="Comic Sans MS" w:cstheme="minorHAnsi"/>
                <w:b/>
                <w:color w:val="000000" w:themeColor="text1"/>
                <w:sz w:val="20"/>
                <w:szCs w:val="20"/>
              </w:rPr>
            </w:pPr>
            <w:r w:rsidRPr="00814FD5">
              <w:rPr>
                <w:rFonts w:ascii="Comic Sans MS" w:hAnsi="Comic Sans MS" w:cstheme="minorHAnsi"/>
                <w:b/>
                <w:color w:val="000000" w:themeColor="text1"/>
                <w:sz w:val="20"/>
                <w:szCs w:val="20"/>
              </w:rPr>
              <w:t>Uygulanacak Yöntem ve Teknikler:</w:t>
            </w:r>
          </w:p>
        </w:tc>
        <w:tc>
          <w:tcPr>
            <w:tcW w:w="8455" w:type="dxa"/>
          </w:tcPr>
          <w:p w14:paraId="0267F234" w14:textId="78E374B9" w:rsidR="001147EC" w:rsidRPr="00814FD5" w:rsidRDefault="001147EC" w:rsidP="001147EC">
            <w:pPr>
              <w:rPr>
                <w:rFonts w:ascii="Comic Sans MS" w:hAnsi="Comic Sans MS" w:cstheme="minorHAnsi"/>
                <w:color w:val="000000" w:themeColor="text1"/>
                <w:sz w:val="20"/>
                <w:szCs w:val="20"/>
              </w:rPr>
            </w:pPr>
            <w:r>
              <w:t>Anlatım, Soru Cevap, Rol Yapma, Grup Çalışması</w:t>
            </w:r>
          </w:p>
        </w:tc>
      </w:tr>
      <w:tr w:rsidR="001147EC" w:rsidRPr="00814FD5" w14:paraId="0A45A675" w14:textId="77777777" w:rsidTr="00AA3B47">
        <w:trPr>
          <w:trHeight w:val="755"/>
          <w:jc w:val="center"/>
        </w:trPr>
        <w:tc>
          <w:tcPr>
            <w:tcW w:w="2001" w:type="dxa"/>
            <w:vAlign w:val="center"/>
          </w:tcPr>
          <w:p w14:paraId="2C034A43" w14:textId="77777777" w:rsidR="001147EC" w:rsidRPr="00814FD5" w:rsidRDefault="001147EC" w:rsidP="001147EC">
            <w:pPr>
              <w:jc w:val="right"/>
              <w:rPr>
                <w:rFonts w:ascii="Comic Sans MS" w:hAnsi="Comic Sans MS" w:cstheme="minorHAnsi"/>
                <w:b/>
                <w:color w:val="000000" w:themeColor="text1"/>
                <w:sz w:val="20"/>
                <w:szCs w:val="20"/>
              </w:rPr>
            </w:pPr>
            <w:r w:rsidRPr="00814FD5">
              <w:rPr>
                <w:rFonts w:ascii="Comic Sans MS" w:hAnsi="Comic Sans MS" w:cstheme="minorHAnsi"/>
                <w:b/>
                <w:color w:val="000000" w:themeColor="text1"/>
                <w:sz w:val="20"/>
                <w:szCs w:val="20"/>
              </w:rPr>
              <w:t>Kullanılacak Araç – Gereçler:</w:t>
            </w:r>
          </w:p>
        </w:tc>
        <w:tc>
          <w:tcPr>
            <w:tcW w:w="8455" w:type="dxa"/>
          </w:tcPr>
          <w:p w14:paraId="1544C4FC" w14:textId="1A3F4786" w:rsidR="001147EC" w:rsidRPr="00814FD5" w:rsidRDefault="001147EC" w:rsidP="001147EC">
            <w:pPr>
              <w:rPr>
                <w:rFonts w:ascii="Comic Sans MS" w:hAnsi="Comic Sans MS" w:cstheme="minorHAnsi"/>
                <w:color w:val="000000" w:themeColor="text1"/>
                <w:sz w:val="20"/>
                <w:szCs w:val="20"/>
              </w:rPr>
            </w:pPr>
          </w:p>
        </w:tc>
      </w:tr>
      <w:tr w:rsidR="001147EC" w:rsidRPr="00814FD5" w14:paraId="6BE92659" w14:textId="77777777" w:rsidTr="00AA3B47">
        <w:trPr>
          <w:trHeight w:val="755"/>
          <w:jc w:val="center"/>
        </w:trPr>
        <w:tc>
          <w:tcPr>
            <w:tcW w:w="2001" w:type="dxa"/>
            <w:vAlign w:val="center"/>
          </w:tcPr>
          <w:p w14:paraId="2D0F7EBE" w14:textId="77777777" w:rsidR="001147EC" w:rsidRPr="00814FD5" w:rsidRDefault="001147EC" w:rsidP="001147EC">
            <w:pPr>
              <w:jc w:val="right"/>
              <w:rPr>
                <w:rFonts w:ascii="Comic Sans MS" w:hAnsi="Comic Sans MS" w:cstheme="minorHAnsi"/>
                <w:b/>
                <w:color w:val="000000" w:themeColor="text1"/>
                <w:sz w:val="20"/>
                <w:szCs w:val="20"/>
              </w:rPr>
            </w:pPr>
            <w:r w:rsidRPr="00814FD5">
              <w:rPr>
                <w:rFonts w:ascii="Comic Sans MS" w:hAnsi="Comic Sans MS" w:cstheme="minorHAnsi"/>
                <w:b/>
                <w:color w:val="000000" w:themeColor="text1"/>
                <w:sz w:val="20"/>
                <w:szCs w:val="20"/>
              </w:rPr>
              <w:t>Açıklamalar:</w:t>
            </w:r>
          </w:p>
        </w:tc>
        <w:tc>
          <w:tcPr>
            <w:tcW w:w="8455" w:type="dxa"/>
          </w:tcPr>
          <w:p w14:paraId="63C682DC" w14:textId="77777777" w:rsidR="001147EC" w:rsidRDefault="001147EC" w:rsidP="001147EC">
            <w:r>
              <w:t>a. Tohumun çimlenmesini etkileyen faktörlerle ilgili olarak bağımlı, bağımsız ve kontrol edilen değişkenleri içeren bir deney yapılması sağlanır.</w:t>
            </w:r>
          </w:p>
          <w:p w14:paraId="467E0741" w14:textId="5197265C" w:rsidR="001147EC" w:rsidRPr="00814FD5" w:rsidRDefault="001147EC" w:rsidP="001147EC">
            <w:pPr>
              <w:rPr>
                <w:rFonts w:ascii="Comic Sans MS" w:hAnsi="Comic Sans MS"/>
                <w:sz w:val="20"/>
                <w:szCs w:val="20"/>
              </w:rPr>
            </w:pPr>
            <w:proofErr w:type="spellStart"/>
            <w:proofErr w:type="gramStart"/>
            <w:r>
              <w:t>b.Çiçekli</w:t>
            </w:r>
            <w:proofErr w:type="spellEnd"/>
            <w:proofErr w:type="gramEnd"/>
            <w:r>
              <w:t xml:space="preserve"> bir bitki örneği üzerinde durulur.</w:t>
            </w:r>
          </w:p>
        </w:tc>
      </w:tr>
      <w:tr w:rsidR="00C831F8" w:rsidRPr="00814FD5" w14:paraId="15C79227" w14:textId="77777777" w:rsidTr="0018575B">
        <w:trPr>
          <w:trHeight w:val="699"/>
          <w:jc w:val="center"/>
        </w:trPr>
        <w:tc>
          <w:tcPr>
            <w:tcW w:w="2001" w:type="dxa"/>
            <w:vAlign w:val="center"/>
          </w:tcPr>
          <w:p w14:paraId="6A710716" w14:textId="77777777" w:rsidR="0018575B" w:rsidRPr="00814FD5" w:rsidRDefault="0018575B" w:rsidP="0018575B">
            <w:pPr>
              <w:jc w:val="right"/>
              <w:rPr>
                <w:rFonts w:ascii="Comic Sans MS" w:hAnsi="Comic Sans MS" w:cstheme="minorHAnsi"/>
                <w:b/>
                <w:color w:val="000000" w:themeColor="text1"/>
                <w:sz w:val="20"/>
                <w:szCs w:val="20"/>
              </w:rPr>
            </w:pPr>
            <w:r w:rsidRPr="00814FD5">
              <w:rPr>
                <w:rFonts w:ascii="Comic Sans MS" w:hAnsi="Comic Sans MS" w:cstheme="minorHAnsi"/>
                <w:b/>
                <w:color w:val="000000" w:themeColor="text1"/>
                <w:sz w:val="20"/>
                <w:szCs w:val="20"/>
              </w:rPr>
              <w:t>Yapılacak Etkinlikler:</w:t>
            </w:r>
          </w:p>
        </w:tc>
        <w:tc>
          <w:tcPr>
            <w:tcW w:w="8455" w:type="dxa"/>
          </w:tcPr>
          <w:p w14:paraId="0D29C06B" w14:textId="77777777" w:rsidR="0018575B" w:rsidRPr="00814FD5" w:rsidRDefault="0018575B" w:rsidP="0018575B">
            <w:pPr>
              <w:rPr>
                <w:rFonts w:ascii="Comic Sans MS" w:hAnsi="Comic Sans MS" w:cstheme="minorHAnsi"/>
                <w:color w:val="000000" w:themeColor="text1"/>
                <w:sz w:val="20"/>
                <w:szCs w:val="20"/>
              </w:rPr>
            </w:pPr>
          </w:p>
        </w:tc>
      </w:tr>
      <w:tr w:rsidR="00C831F8" w:rsidRPr="00814FD5" w14:paraId="2451A639" w14:textId="77777777" w:rsidTr="0018575B">
        <w:trPr>
          <w:trHeight w:val="834"/>
          <w:jc w:val="center"/>
        </w:trPr>
        <w:tc>
          <w:tcPr>
            <w:tcW w:w="2001" w:type="dxa"/>
            <w:vAlign w:val="center"/>
          </w:tcPr>
          <w:p w14:paraId="243EAE5F" w14:textId="77777777" w:rsidR="0018575B" w:rsidRPr="00814FD5" w:rsidRDefault="0018575B" w:rsidP="0018575B">
            <w:pPr>
              <w:jc w:val="center"/>
              <w:rPr>
                <w:rFonts w:ascii="Comic Sans MS" w:hAnsi="Comic Sans MS" w:cstheme="minorHAnsi"/>
                <w:b/>
                <w:color w:val="000000" w:themeColor="text1"/>
                <w:sz w:val="20"/>
                <w:szCs w:val="20"/>
              </w:rPr>
            </w:pPr>
            <w:r w:rsidRPr="00814FD5">
              <w:rPr>
                <w:rFonts w:ascii="Comic Sans MS" w:hAnsi="Comic Sans MS" w:cstheme="minorHAnsi"/>
                <w:b/>
                <w:color w:val="000000" w:themeColor="text1"/>
                <w:sz w:val="20"/>
                <w:szCs w:val="20"/>
              </w:rPr>
              <w:t>Özet:</w:t>
            </w:r>
          </w:p>
        </w:tc>
        <w:tc>
          <w:tcPr>
            <w:tcW w:w="8455" w:type="dxa"/>
            <w:vAlign w:val="center"/>
          </w:tcPr>
          <w:p w14:paraId="17794D25" w14:textId="6DF020C6" w:rsidR="001147EC" w:rsidRPr="001147EC" w:rsidRDefault="001147EC" w:rsidP="001147EC">
            <w:pPr>
              <w:jc w:val="center"/>
              <w:rPr>
                <w:b/>
                <w:bCs/>
              </w:rPr>
            </w:pPr>
            <w:r w:rsidRPr="001147EC">
              <w:rPr>
                <w:b/>
                <w:bCs/>
              </w:rPr>
              <w:t>HAYVANLARDA ÜREME, BÜYÜME VE GELİŞME</w:t>
            </w:r>
          </w:p>
          <w:p w14:paraId="44C86E30" w14:textId="77777777" w:rsidR="001147EC" w:rsidRDefault="001147EC" w:rsidP="009F4011">
            <w:r>
              <w:t xml:space="preserve">Balıklar, kurbağalar, sürüngenler, kuşlar ve memeliler eşeyli üreyen hayvanlardır. Bu hayvanlar; döllenme şekilleri, embriyonun geliştiği yer, çoğalma yöntemleri ve yavru bakımı açısından birbirlerinden farklılıklar gösterir. </w:t>
            </w:r>
          </w:p>
          <w:p w14:paraId="7A4A934B" w14:textId="4ECB0A98" w:rsidR="001147EC" w:rsidRPr="001147EC" w:rsidRDefault="001147EC" w:rsidP="009F4011">
            <w:pPr>
              <w:rPr>
                <w:b/>
                <w:bCs/>
                <w:sz w:val="24"/>
                <w:szCs w:val="24"/>
              </w:rPr>
            </w:pPr>
            <w:r w:rsidRPr="001147EC">
              <w:rPr>
                <w:b/>
                <w:bCs/>
                <w:sz w:val="24"/>
                <w:szCs w:val="24"/>
              </w:rPr>
              <w:lastRenderedPageBreak/>
              <w:t>BALIKLARDA ÜREME</w:t>
            </w:r>
            <w:r>
              <w:rPr>
                <w:noProof/>
              </w:rPr>
              <w:drawing>
                <wp:inline distT="0" distB="0" distL="0" distR="0" wp14:anchorId="5E624C33" wp14:editId="7C121857">
                  <wp:extent cx="4343400" cy="24765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343400" cy="2476500"/>
                          </a:xfrm>
                          <a:prstGeom prst="rect">
                            <a:avLst/>
                          </a:prstGeom>
                        </pic:spPr>
                      </pic:pic>
                    </a:graphicData>
                  </a:graphic>
                </wp:inline>
              </w:drawing>
            </w:r>
          </w:p>
          <w:p w14:paraId="0C9DFB1A" w14:textId="2A9EC362" w:rsidR="001147EC" w:rsidRDefault="001147EC" w:rsidP="009F4011">
            <w:r>
              <w:t xml:space="preserve"> Dişi balıklar yumurtalarını suya bıraktıktan sonra erkek balıklar da spermlerini bu yumurtaların üzerine bırakır. Yumurtalar sperm ile vücut dışında, suda döllenir. </w:t>
            </w:r>
          </w:p>
          <w:p w14:paraId="1870AA70" w14:textId="376BAD7F" w:rsidR="001147EC" w:rsidRDefault="001147EC" w:rsidP="009F4011">
            <w:r>
              <w:t>Döllenme, dış ortamda gerçekleştiğinden döllenme şansını artırmak için çok sayıda yumurta ve sperm üretilir. Döllenme sonunda zigot, zigotun gelişmesiyle de embriyo oluşur. Embriyo ana bireyden bağımsız olarak gelişir.</w:t>
            </w:r>
          </w:p>
          <w:p w14:paraId="143917F9" w14:textId="6D595DCE" w:rsidR="001147EC" w:rsidRDefault="001147EC" w:rsidP="009F4011">
            <w:r>
              <w:t xml:space="preserve"> Balıklarda yavru bakımı görülmez.</w:t>
            </w:r>
          </w:p>
          <w:p w14:paraId="3590C0E0" w14:textId="11B07AB6" w:rsidR="001147EC" w:rsidRPr="001147EC" w:rsidRDefault="001147EC" w:rsidP="009F4011">
            <w:pPr>
              <w:rPr>
                <w:b/>
                <w:bCs/>
              </w:rPr>
            </w:pPr>
            <w:r>
              <w:t xml:space="preserve"> </w:t>
            </w:r>
            <w:r w:rsidRPr="001147EC">
              <w:rPr>
                <w:b/>
                <w:bCs/>
                <w:sz w:val="24"/>
                <w:szCs w:val="24"/>
              </w:rPr>
              <w:t xml:space="preserve">KURBAĞALARDA ÜREME </w:t>
            </w:r>
            <w:r>
              <w:rPr>
                <w:noProof/>
              </w:rPr>
              <w:drawing>
                <wp:inline distT="0" distB="0" distL="0" distR="0" wp14:anchorId="3A605602" wp14:editId="1CD065EB">
                  <wp:extent cx="5010150" cy="2657475"/>
                  <wp:effectExtent l="0" t="0" r="0"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010150" cy="2657475"/>
                          </a:xfrm>
                          <a:prstGeom prst="rect">
                            <a:avLst/>
                          </a:prstGeom>
                        </pic:spPr>
                      </pic:pic>
                    </a:graphicData>
                  </a:graphic>
                </wp:inline>
              </w:drawing>
            </w:r>
          </w:p>
          <w:p w14:paraId="52D3492B" w14:textId="77777777" w:rsidR="001147EC" w:rsidRDefault="001147EC" w:rsidP="009F4011">
            <w:r>
              <w:t xml:space="preserve">Dişi kurbağalar yumurtalarını suya, erkek kurbağalar da spermlerini bu yumurtaların üzerine bırakır. Kurbağalarda sperm ve yumurtaların döllenmesi suda gerçekleşir. </w:t>
            </w:r>
          </w:p>
          <w:p w14:paraId="4890A19C" w14:textId="77777777" w:rsidR="001147EC" w:rsidRDefault="001147EC" w:rsidP="009F4011">
            <w:r>
              <w:t xml:space="preserve">Zigot oluşumunun ardından embriyonun gelişimi de vücut dışında olur. Gelişimini tamamlayan embriyo yumurtadan çıkar ve kurbağa yavrusunu oluşturur. </w:t>
            </w:r>
          </w:p>
          <w:p w14:paraId="38482324" w14:textId="77777777" w:rsidR="001147EC" w:rsidRDefault="001147EC" w:rsidP="009F4011">
            <w:r>
              <w:t xml:space="preserve">Kurbağalarda yavru bakımı görülmez. </w:t>
            </w:r>
          </w:p>
          <w:p w14:paraId="340F1A99" w14:textId="1768A1C8" w:rsidR="001147EC" w:rsidRPr="001147EC" w:rsidRDefault="001147EC" w:rsidP="009F4011">
            <w:pPr>
              <w:rPr>
                <w:b/>
                <w:bCs/>
              </w:rPr>
            </w:pPr>
            <w:r w:rsidRPr="001147EC">
              <w:rPr>
                <w:b/>
                <w:bCs/>
              </w:rPr>
              <w:lastRenderedPageBreak/>
              <w:t xml:space="preserve">SÜRÜNGENLERDE ÜREME </w:t>
            </w:r>
            <w:r>
              <w:rPr>
                <w:noProof/>
              </w:rPr>
              <w:drawing>
                <wp:inline distT="0" distB="0" distL="0" distR="0" wp14:anchorId="241326F6" wp14:editId="53897F7A">
                  <wp:extent cx="4991100" cy="268820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93495" cy="2689495"/>
                          </a:xfrm>
                          <a:prstGeom prst="rect">
                            <a:avLst/>
                          </a:prstGeom>
                        </pic:spPr>
                      </pic:pic>
                    </a:graphicData>
                  </a:graphic>
                </wp:inline>
              </w:drawing>
            </w:r>
          </w:p>
          <w:p w14:paraId="5988BF8A" w14:textId="77777777" w:rsidR="001147EC" w:rsidRDefault="001147EC" w:rsidP="009F4011">
            <w:r>
              <w:t>Sürüngenlerde erkek bireyler spermlerini dişi bireyin vücudunun içine aktarır. Döllenme dişi bireyin vücudunda gerçekleşir.</w:t>
            </w:r>
          </w:p>
          <w:p w14:paraId="6F1D67F4" w14:textId="77777777" w:rsidR="00814FD5" w:rsidRDefault="001147EC" w:rsidP="009F4011">
            <w:r>
              <w:t xml:space="preserve"> Döllenmiş yumurtalar, sert bir kabuk ile çevrilir. Bu yumurtalar dişi bireyin yumurtlaması ile vücut dışına bırakılır. Yumurta içindeki embriyonun gelişimi dış ortamda devam eder. Gelişimini tamamlayan yavrular, yumurtanın kabuğunu kırarak dışarı çıkar. Sürüngenlerde yavru bakımı görülmez.</w:t>
            </w:r>
          </w:p>
          <w:p w14:paraId="3F0EE27C" w14:textId="4C2FD70F" w:rsidR="001147EC" w:rsidRPr="001147EC" w:rsidRDefault="001147EC" w:rsidP="009F4011">
            <w:pPr>
              <w:rPr>
                <w:b/>
                <w:bCs/>
              </w:rPr>
            </w:pPr>
            <w:r w:rsidRPr="001147EC">
              <w:rPr>
                <w:b/>
                <w:bCs/>
              </w:rPr>
              <w:t xml:space="preserve">KUŞLARDA ÜREME </w:t>
            </w:r>
            <w:r>
              <w:rPr>
                <w:noProof/>
              </w:rPr>
              <w:drawing>
                <wp:inline distT="0" distB="0" distL="0" distR="0" wp14:anchorId="625A2E11" wp14:editId="15B1D9E5">
                  <wp:extent cx="5076825" cy="2480417"/>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86658" cy="2485221"/>
                          </a:xfrm>
                          <a:prstGeom prst="rect">
                            <a:avLst/>
                          </a:prstGeom>
                        </pic:spPr>
                      </pic:pic>
                    </a:graphicData>
                  </a:graphic>
                </wp:inline>
              </w:drawing>
            </w:r>
          </w:p>
          <w:p w14:paraId="73070CF4" w14:textId="77777777" w:rsidR="001147EC" w:rsidRDefault="001147EC" w:rsidP="009F4011">
            <w:r>
              <w:t xml:space="preserve">Kuşlarda erkek birey spermlerini dişi bireyin vücudunun içine bırakır. Döllenme sonrası yumurta sert bir kabuk ile çevrilir. </w:t>
            </w:r>
          </w:p>
          <w:p w14:paraId="4D272C7E" w14:textId="77777777" w:rsidR="001147EC" w:rsidRDefault="001147EC" w:rsidP="009F4011">
            <w:r>
              <w:t xml:space="preserve">Dişi bireyin yumurtlaması ile yumurta vücut dışına atılır. </w:t>
            </w:r>
          </w:p>
          <w:p w14:paraId="7F404CFB" w14:textId="77777777" w:rsidR="001147EC" w:rsidRDefault="001147EC" w:rsidP="009F4011">
            <w:r>
              <w:t xml:space="preserve">Kuşlar, yumurtadaki embriyonun gelişimi sırasında gerekli sıcaklığı sağlamak üzere yumurta üzerinde kuluçkaya yatar. Kuluçka süresi sonunda gelişimini tamamlayan yavrular, yumurtanın sert kabuğunu kırarak dışarı çıkar. </w:t>
            </w:r>
          </w:p>
          <w:p w14:paraId="31525650" w14:textId="794F5C10" w:rsidR="001147EC" w:rsidRDefault="001147EC" w:rsidP="009F4011">
            <w:r>
              <w:t>Kuşlarda yavru bakımı görülür</w:t>
            </w:r>
          </w:p>
          <w:p w14:paraId="748BD575" w14:textId="77777777" w:rsidR="001147EC" w:rsidRDefault="001147EC" w:rsidP="009F4011"/>
          <w:p w14:paraId="61102A3C" w14:textId="78634816" w:rsidR="001147EC" w:rsidRDefault="001147EC" w:rsidP="009F4011">
            <w:pPr>
              <w:rPr>
                <w:b/>
                <w:bCs/>
              </w:rPr>
            </w:pPr>
            <w:r w:rsidRPr="001147EC">
              <w:rPr>
                <w:b/>
                <w:bCs/>
              </w:rPr>
              <w:lastRenderedPageBreak/>
              <w:t xml:space="preserve">MEMELİLERDE ÜREME </w:t>
            </w:r>
          </w:p>
          <w:p w14:paraId="5966F0B7" w14:textId="1DAD38C2" w:rsidR="001147EC" w:rsidRPr="001147EC" w:rsidRDefault="001147EC" w:rsidP="009F4011">
            <w:pPr>
              <w:rPr>
                <w:b/>
                <w:bCs/>
              </w:rPr>
            </w:pPr>
            <w:r>
              <w:rPr>
                <w:noProof/>
              </w:rPr>
              <w:drawing>
                <wp:inline distT="0" distB="0" distL="0" distR="0" wp14:anchorId="19671D5B" wp14:editId="6EED4DA2">
                  <wp:extent cx="4648200" cy="2209127"/>
                  <wp:effectExtent l="0" t="0" r="0" b="127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52605" cy="2211221"/>
                          </a:xfrm>
                          <a:prstGeom prst="rect">
                            <a:avLst/>
                          </a:prstGeom>
                        </pic:spPr>
                      </pic:pic>
                    </a:graphicData>
                  </a:graphic>
                </wp:inline>
              </w:drawing>
            </w:r>
          </w:p>
          <w:p w14:paraId="274F4CEF" w14:textId="77777777" w:rsidR="001147EC" w:rsidRDefault="001147EC" w:rsidP="009F4011">
            <w:r>
              <w:t xml:space="preserve">Memelilerde yumurta ve spermin birleşmesi dişi canlının vücudunda gerçekleşir. Döllenme sonunda oluşan zigot gelişerek embriyoyu meydana getirir. </w:t>
            </w:r>
          </w:p>
          <w:p w14:paraId="4CF3CD08" w14:textId="061FF3E3" w:rsidR="001147EC" w:rsidRDefault="001147EC" w:rsidP="009F4011">
            <w:r>
              <w:t>Embriyo, gebelik süresince gelişimini dişi canlının vücudunda tamamlar. Anne karnında gelişimini tamamlayan yavrular doğumla dünyaya gelir.</w:t>
            </w:r>
          </w:p>
          <w:p w14:paraId="60F36C04" w14:textId="7702E00B" w:rsidR="001147EC" w:rsidRDefault="001147EC" w:rsidP="009F4011">
            <w:r>
              <w:t xml:space="preserve"> Doğum sonrasında dişi bireyler yavrularını süt ile besler. </w:t>
            </w:r>
          </w:p>
          <w:p w14:paraId="3AE42690" w14:textId="3680F4AF" w:rsidR="001147EC" w:rsidRDefault="001147EC" w:rsidP="009F4011">
            <w:r>
              <w:t>Memelilerde yavru bakımı görülür</w:t>
            </w:r>
          </w:p>
          <w:p w14:paraId="01C31A44" w14:textId="009B61B9" w:rsidR="001147EC" w:rsidRDefault="001147EC" w:rsidP="009F4011">
            <w:pPr>
              <w:rPr>
                <w:b/>
                <w:bCs/>
              </w:rPr>
            </w:pPr>
            <w:r w:rsidRPr="001147EC">
              <w:rPr>
                <w:b/>
                <w:bCs/>
              </w:rPr>
              <w:t>Balina, yunus ve yarasalar da yavrularını doğurur ve doğum sonrası sütleri ile besler yani bu canlılar da memeliler grubunda yer alır.</w:t>
            </w:r>
          </w:p>
          <w:p w14:paraId="1C33427E" w14:textId="1A3A2AD5" w:rsidR="001147EC" w:rsidRPr="001147EC" w:rsidRDefault="001147EC" w:rsidP="009F4011">
            <w:pPr>
              <w:rPr>
                <w:b/>
                <w:bCs/>
              </w:rPr>
            </w:pPr>
            <w:r w:rsidRPr="001147EC">
              <w:rPr>
                <w:b/>
                <w:bCs/>
              </w:rPr>
              <w:t xml:space="preserve">BAŞKALAŞIM </w:t>
            </w:r>
          </w:p>
          <w:p w14:paraId="4390F758" w14:textId="37A34A58" w:rsidR="009C1001" w:rsidRDefault="001147EC" w:rsidP="009F4011">
            <w:r>
              <w:t xml:space="preserve">Bazı hayvanların yavruları ana canlıdan oldukça farklıdır. Bu canlıların yavruları, gelişim sürecinde bir dizi değişiklik geçirerek zamanla ana canlıya benzer hâle gelir. Bu olaya </w:t>
            </w:r>
            <w:r w:rsidRPr="009C1001">
              <w:rPr>
                <w:b/>
                <w:bCs/>
              </w:rPr>
              <w:t>başkalaşım</w:t>
            </w:r>
            <w:r>
              <w:t xml:space="preserve"> adı verilir. </w:t>
            </w:r>
          </w:p>
          <w:p w14:paraId="63E4673C" w14:textId="6400B24C" w:rsidR="009C1001" w:rsidRDefault="009C1001" w:rsidP="009F4011">
            <w:r>
              <w:rPr>
                <w:noProof/>
              </w:rPr>
              <w:drawing>
                <wp:anchor distT="0" distB="0" distL="114300" distR="114300" simplePos="0" relativeHeight="251658240" behindDoc="0" locked="0" layoutInCell="1" allowOverlap="1" wp14:anchorId="052A1EC1" wp14:editId="0FC59C07">
                  <wp:simplePos x="0" y="0"/>
                  <wp:positionH relativeFrom="column">
                    <wp:posOffset>-2976880</wp:posOffset>
                  </wp:positionH>
                  <wp:positionV relativeFrom="paragraph">
                    <wp:posOffset>17145</wp:posOffset>
                  </wp:positionV>
                  <wp:extent cx="2978785" cy="2476500"/>
                  <wp:effectExtent l="0" t="0" r="0" b="0"/>
                  <wp:wrapSquare wrapText="bothSides"/>
                  <wp:docPr id="15" name="Resim 15" descr="Kurbağalarda baskalasim nedir kısaca bilenler yazabilir mi yarın sınav var  sacma sacma şeyler yazani - Eodev.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urbağalarda baskalasim nedir kısaca bilenler yazabilir mi yarın sınav var  sacma sacma şeyler yazani - Eodev.c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8785"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47EC">
              <w:t>Örneğin kurbağalarda yumurtadan çıkan yavrular, balığa benzer bir görünüme sahiptir. Bu dönemdeki kurbağalara iribaş adı verilir. Gelişimini sürdüren iribaşların kuyrukları kaybolur, ön ve arka ayakları oluşur ve genç kurbağa meydana gelir. Genç kurbağalar, biraz daha büyüyüp gelişir ve ana canlıya benzeyen erişkin kurbağa hâline gelir.</w:t>
            </w:r>
          </w:p>
          <w:p w14:paraId="418529C0" w14:textId="7BE2A6BA" w:rsidR="009C1001" w:rsidRDefault="009C1001" w:rsidP="009F4011"/>
          <w:p w14:paraId="2B639F0C" w14:textId="31CE9884" w:rsidR="009C1001" w:rsidRDefault="001147EC" w:rsidP="009F4011">
            <w:r>
              <w:t xml:space="preserve"> </w:t>
            </w:r>
          </w:p>
          <w:p w14:paraId="592FEC03" w14:textId="77777777" w:rsidR="009C1001" w:rsidRDefault="009C1001" w:rsidP="009F4011"/>
          <w:p w14:paraId="37FA9C79" w14:textId="239D2DA8" w:rsidR="001147EC" w:rsidRPr="001147EC" w:rsidRDefault="001147EC" w:rsidP="009F4011">
            <w:pPr>
              <w:rPr>
                <w:rFonts w:ascii="Comic Sans MS" w:hAnsi="Comic Sans MS" w:cstheme="minorHAnsi"/>
                <w:b/>
                <w:bCs/>
                <w:color w:val="000000" w:themeColor="text1"/>
                <w:sz w:val="20"/>
                <w:szCs w:val="20"/>
              </w:rPr>
            </w:pPr>
            <w:r>
              <w:t xml:space="preserve">Kurbağalar gibi kelebekler de başkalaşım geçiren canlılardır. Dişi birey döllenmiş yumurtaları uygun bir yere bırakır. Belirli bir süre sonra yumurtalar çatlar ve yumurtalardan tırtıllar çıkar. Gelişen tırtıllar zamanla etraflarına koza adı verilen ipeksi bir yapı örer. Bu döneme pupa </w:t>
            </w:r>
            <w:r>
              <w:lastRenderedPageBreak/>
              <w:t>evresi adı verilir. Gelişimini koza içinde tamamlayan bireyler, kozayı yırtar ve ana canlıya benzeyen kelebekleri oluşturur.</w:t>
            </w:r>
            <w:r w:rsidR="009C1001">
              <w:t xml:space="preserve"> </w:t>
            </w:r>
            <w:r w:rsidR="009C1001">
              <w:rPr>
                <w:noProof/>
              </w:rPr>
              <w:drawing>
                <wp:inline distT="0" distB="0" distL="0" distR="0" wp14:anchorId="64114B08" wp14:editId="2DC2DFCD">
                  <wp:extent cx="4191000" cy="2803585"/>
                  <wp:effectExtent l="0" t="0" r="0" b="0"/>
                  <wp:docPr id="16" name="Resim 16" descr="Kurbağa ve kelebeklerin başkalaşım evrelerinde geçirdikleri sıra - Eodev.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urbağa ve kelebeklerin başkalaşım evrelerinde geçirdikleri sıra - Eodev.co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4338" cy="2805818"/>
                          </a:xfrm>
                          <a:prstGeom prst="rect">
                            <a:avLst/>
                          </a:prstGeom>
                          <a:noFill/>
                          <a:ln>
                            <a:noFill/>
                          </a:ln>
                        </pic:spPr>
                      </pic:pic>
                    </a:graphicData>
                  </a:graphic>
                </wp:inline>
              </w:drawing>
            </w:r>
          </w:p>
        </w:tc>
      </w:tr>
    </w:tbl>
    <w:p w14:paraId="6B62B17F" w14:textId="099EF45A" w:rsidR="00E45E02" w:rsidRPr="00814FD5" w:rsidRDefault="00E45E02" w:rsidP="00E45E02">
      <w:pPr>
        <w:rPr>
          <w:rFonts w:ascii="Comic Sans MS" w:hAnsi="Comic Sans MS" w:cstheme="minorHAnsi"/>
          <w:b/>
          <w:color w:val="000000" w:themeColor="text1"/>
          <w:sz w:val="20"/>
          <w:szCs w:val="20"/>
        </w:rPr>
      </w:pPr>
      <w:r w:rsidRPr="00814FD5">
        <w:rPr>
          <w:rFonts w:ascii="Comic Sans MS" w:hAnsi="Comic Sans MS" w:cstheme="minorHAnsi"/>
          <w:b/>
          <w:color w:val="000000" w:themeColor="text1"/>
          <w:sz w:val="20"/>
          <w:szCs w:val="20"/>
        </w:rPr>
        <w:lastRenderedPageBreak/>
        <w:t>III.BÖLÜM</w:t>
      </w:r>
    </w:p>
    <w:tbl>
      <w:tblPr>
        <w:tblStyle w:val="TabloKlavuzu"/>
        <w:tblW w:w="0" w:type="auto"/>
        <w:jc w:val="center"/>
        <w:tblLook w:val="04A0" w:firstRow="1" w:lastRow="0" w:firstColumn="1" w:lastColumn="0" w:noHBand="0" w:noVBand="1"/>
      </w:tblPr>
      <w:tblGrid>
        <w:gridCol w:w="2405"/>
        <w:gridCol w:w="8051"/>
      </w:tblGrid>
      <w:tr w:rsidR="00C831F8" w:rsidRPr="00814FD5" w14:paraId="4DAE8989" w14:textId="77777777" w:rsidTr="00440F7E">
        <w:trPr>
          <w:trHeight w:val="1291"/>
          <w:jc w:val="center"/>
        </w:trPr>
        <w:tc>
          <w:tcPr>
            <w:tcW w:w="2405" w:type="dxa"/>
            <w:vAlign w:val="center"/>
          </w:tcPr>
          <w:p w14:paraId="44403858" w14:textId="77777777" w:rsidR="00E45E02" w:rsidRPr="00814FD5" w:rsidRDefault="00E45E02" w:rsidP="00EC64D7">
            <w:pPr>
              <w:jc w:val="center"/>
              <w:rPr>
                <w:rFonts w:ascii="Comic Sans MS" w:hAnsi="Comic Sans MS" w:cstheme="minorHAnsi"/>
                <w:b/>
                <w:color w:val="000000" w:themeColor="text1"/>
                <w:sz w:val="20"/>
                <w:szCs w:val="20"/>
              </w:rPr>
            </w:pPr>
            <w:r w:rsidRPr="00814FD5">
              <w:rPr>
                <w:rFonts w:ascii="Comic Sans MS" w:hAnsi="Comic Sans MS" w:cstheme="minorHAnsi"/>
                <w:b/>
                <w:color w:val="000000" w:themeColor="text1"/>
                <w:sz w:val="20"/>
                <w:szCs w:val="20"/>
              </w:rPr>
              <w:t>Ölçme ve Değerlendirme:</w:t>
            </w:r>
          </w:p>
        </w:tc>
        <w:tc>
          <w:tcPr>
            <w:tcW w:w="8051" w:type="dxa"/>
          </w:tcPr>
          <w:p w14:paraId="6EBE4E53" w14:textId="77777777" w:rsidR="00E45E02" w:rsidRPr="00814FD5" w:rsidRDefault="00E45E02" w:rsidP="00EC64D7">
            <w:pPr>
              <w:rPr>
                <w:rFonts w:ascii="Comic Sans MS" w:hAnsi="Comic Sans MS" w:cstheme="minorHAnsi"/>
                <w:color w:val="000000" w:themeColor="text1"/>
                <w:sz w:val="20"/>
                <w:szCs w:val="20"/>
              </w:rPr>
            </w:pPr>
            <w:r w:rsidRPr="00814FD5">
              <w:rPr>
                <w:rFonts w:ascii="Comic Sans MS" w:hAnsi="Comic Sans MS" w:cstheme="minorHAnsi"/>
                <w:color w:val="000000" w:themeColor="text1"/>
                <w:sz w:val="20"/>
                <w:szCs w:val="20"/>
              </w:rPr>
              <w:t>*Boşluk dolduralım</w:t>
            </w:r>
          </w:p>
          <w:p w14:paraId="347027AB" w14:textId="3DD429D2" w:rsidR="00E45E02" w:rsidRPr="00814FD5" w:rsidRDefault="00E45E02" w:rsidP="00217A32">
            <w:pPr>
              <w:rPr>
                <w:rFonts w:ascii="Comic Sans MS" w:hAnsi="Comic Sans MS" w:cstheme="minorHAnsi"/>
                <w:color w:val="000000" w:themeColor="text1"/>
                <w:sz w:val="20"/>
                <w:szCs w:val="20"/>
              </w:rPr>
            </w:pPr>
            <w:r w:rsidRPr="00814FD5">
              <w:rPr>
                <w:rFonts w:ascii="Comic Sans MS" w:hAnsi="Comic Sans MS" w:cstheme="minorHAnsi"/>
                <w:color w:val="000000" w:themeColor="text1"/>
                <w:sz w:val="20"/>
                <w:szCs w:val="20"/>
              </w:rPr>
              <w:t xml:space="preserve">*Eşleştirelim Ölçme ve değerlendirme için projeler, kavram haritaları, </w:t>
            </w:r>
            <w:proofErr w:type="spellStart"/>
            <w:r w:rsidRPr="00814FD5">
              <w:rPr>
                <w:rFonts w:ascii="Comic Sans MS" w:hAnsi="Comic Sans MS" w:cstheme="minorHAnsi"/>
                <w:color w:val="000000" w:themeColor="text1"/>
                <w:sz w:val="20"/>
                <w:szCs w:val="20"/>
              </w:rPr>
              <w:t>tanılayıcı</w:t>
            </w:r>
            <w:proofErr w:type="spellEnd"/>
            <w:r w:rsidRPr="00814FD5">
              <w:rPr>
                <w:rFonts w:ascii="Comic Sans MS" w:hAnsi="Comic Sans MS" w:cstheme="minorHAnsi"/>
                <w:color w:val="000000" w:themeColor="text1"/>
                <w:sz w:val="20"/>
                <w:szCs w:val="20"/>
              </w:rPr>
              <w:t xml:space="preserve"> dallanmış ağaç, yapılandırılmış </w:t>
            </w:r>
            <w:proofErr w:type="spellStart"/>
            <w:r w:rsidRPr="00814FD5">
              <w:rPr>
                <w:rFonts w:ascii="Comic Sans MS" w:hAnsi="Comic Sans MS" w:cstheme="minorHAnsi"/>
                <w:color w:val="000000" w:themeColor="text1"/>
                <w:sz w:val="20"/>
                <w:szCs w:val="20"/>
              </w:rPr>
              <w:t>grid</w:t>
            </w:r>
            <w:proofErr w:type="spellEnd"/>
            <w:r w:rsidRPr="00814FD5">
              <w:rPr>
                <w:rFonts w:ascii="Comic Sans MS" w:hAnsi="Comic Sans MS" w:cstheme="minorHAnsi"/>
                <w:color w:val="000000" w:themeColor="text1"/>
                <w:sz w:val="20"/>
                <w:szCs w:val="20"/>
              </w:rPr>
              <w:t>, altı şapka tekniği, bulmaca, çoktan seçmeli, açık uçlu, doğru-yanlış, eşleştirme, boşluk doldurma, iki aşamalı test gibi farklı soru ve tekniklerden uygun olanı uygun yerlerde kullanılacaktır.</w:t>
            </w:r>
          </w:p>
        </w:tc>
      </w:tr>
    </w:tbl>
    <w:p w14:paraId="3BDF325F" w14:textId="2D89E8B5" w:rsidR="00E45E02" w:rsidRPr="00814FD5" w:rsidRDefault="00E45E02" w:rsidP="00E45E02">
      <w:pPr>
        <w:rPr>
          <w:rFonts w:ascii="Comic Sans MS" w:hAnsi="Comic Sans MS" w:cstheme="minorHAnsi"/>
          <w:b/>
          <w:color w:val="000000" w:themeColor="text1"/>
          <w:sz w:val="20"/>
          <w:szCs w:val="20"/>
        </w:rPr>
      </w:pPr>
      <w:r w:rsidRPr="00814FD5">
        <w:rPr>
          <w:rFonts w:ascii="Comic Sans MS" w:hAnsi="Comic Sans MS" w:cstheme="minorHAnsi"/>
          <w:b/>
          <w:color w:val="000000" w:themeColor="text1"/>
          <w:sz w:val="20"/>
          <w:szCs w:val="20"/>
        </w:rPr>
        <w:t>IV.BÖLÜM</w:t>
      </w:r>
    </w:p>
    <w:tbl>
      <w:tblPr>
        <w:tblStyle w:val="TabloKlavuzu"/>
        <w:tblW w:w="0" w:type="auto"/>
        <w:jc w:val="center"/>
        <w:tblLook w:val="04A0" w:firstRow="1" w:lastRow="0" w:firstColumn="1" w:lastColumn="0" w:noHBand="0" w:noVBand="1"/>
      </w:tblPr>
      <w:tblGrid>
        <w:gridCol w:w="2405"/>
        <w:gridCol w:w="8051"/>
      </w:tblGrid>
      <w:tr w:rsidR="00C831F8" w:rsidRPr="00814FD5" w14:paraId="00140CA3" w14:textId="77777777" w:rsidTr="00440F7E">
        <w:trPr>
          <w:trHeight w:val="811"/>
          <w:jc w:val="center"/>
        </w:trPr>
        <w:tc>
          <w:tcPr>
            <w:tcW w:w="2405" w:type="dxa"/>
            <w:vAlign w:val="center"/>
          </w:tcPr>
          <w:p w14:paraId="7C9C4C09" w14:textId="77777777" w:rsidR="00E45E02" w:rsidRPr="00814FD5" w:rsidRDefault="00E45E02" w:rsidP="00EC64D7">
            <w:pPr>
              <w:jc w:val="right"/>
              <w:rPr>
                <w:rFonts w:ascii="Comic Sans MS" w:hAnsi="Comic Sans MS" w:cstheme="minorHAnsi"/>
                <w:b/>
                <w:color w:val="000000" w:themeColor="text1"/>
                <w:sz w:val="20"/>
                <w:szCs w:val="20"/>
              </w:rPr>
            </w:pPr>
            <w:r w:rsidRPr="00814FD5">
              <w:rPr>
                <w:rFonts w:ascii="Comic Sans MS" w:hAnsi="Comic Sans MS" w:cstheme="minorHAnsi"/>
                <w:b/>
                <w:color w:val="000000" w:themeColor="text1"/>
                <w:sz w:val="20"/>
                <w:szCs w:val="20"/>
              </w:rPr>
              <w:t>Dersin Diğer Derslerle İlişkisi:</w:t>
            </w:r>
          </w:p>
        </w:tc>
        <w:tc>
          <w:tcPr>
            <w:tcW w:w="8051" w:type="dxa"/>
          </w:tcPr>
          <w:p w14:paraId="131DFA32" w14:textId="77777777" w:rsidR="00E45E02" w:rsidRPr="00814FD5" w:rsidRDefault="00E45E02" w:rsidP="00EC64D7">
            <w:pPr>
              <w:rPr>
                <w:rFonts w:ascii="Comic Sans MS" w:hAnsi="Comic Sans MS" w:cstheme="minorHAnsi"/>
                <w:color w:val="000000" w:themeColor="text1"/>
                <w:sz w:val="20"/>
                <w:szCs w:val="20"/>
              </w:rPr>
            </w:pPr>
          </w:p>
        </w:tc>
      </w:tr>
    </w:tbl>
    <w:p w14:paraId="1C356CBC" w14:textId="77777777" w:rsidR="00E45E02" w:rsidRPr="00814FD5" w:rsidRDefault="00E45E02" w:rsidP="00E45E02">
      <w:pPr>
        <w:rPr>
          <w:rFonts w:ascii="Comic Sans MS" w:hAnsi="Comic Sans MS" w:cstheme="minorHAnsi"/>
          <w:b/>
          <w:color w:val="000000" w:themeColor="text1"/>
          <w:sz w:val="20"/>
          <w:szCs w:val="20"/>
        </w:rPr>
      </w:pPr>
      <w:r w:rsidRPr="00814FD5">
        <w:rPr>
          <w:rFonts w:ascii="Comic Sans MS" w:hAnsi="Comic Sans MS" w:cstheme="minorHAnsi"/>
          <w:b/>
          <w:color w:val="000000" w:themeColor="text1"/>
          <w:sz w:val="20"/>
          <w:szCs w:val="20"/>
        </w:rPr>
        <w:t>V.BÖLÜM</w:t>
      </w:r>
    </w:p>
    <w:tbl>
      <w:tblPr>
        <w:tblStyle w:val="TabloKlavuzu"/>
        <w:tblW w:w="0" w:type="auto"/>
        <w:jc w:val="center"/>
        <w:tblLook w:val="04A0" w:firstRow="1" w:lastRow="0" w:firstColumn="1" w:lastColumn="0" w:noHBand="0" w:noVBand="1"/>
      </w:tblPr>
      <w:tblGrid>
        <w:gridCol w:w="2405"/>
        <w:gridCol w:w="8051"/>
      </w:tblGrid>
      <w:tr w:rsidR="00217A32" w:rsidRPr="00814FD5" w14:paraId="02126056" w14:textId="77777777" w:rsidTr="00440F7E">
        <w:trPr>
          <w:trHeight w:val="633"/>
          <w:jc w:val="center"/>
        </w:trPr>
        <w:tc>
          <w:tcPr>
            <w:tcW w:w="2405" w:type="dxa"/>
            <w:vAlign w:val="center"/>
          </w:tcPr>
          <w:p w14:paraId="48991F85" w14:textId="77777777" w:rsidR="00E45E02" w:rsidRPr="00814FD5" w:rsidRDefault="00E45E02" w:rsidP="00EC64D7">
            <w:pPr>
              <w:jc w:val="right"/>
              <w:rPr>
                <w:rFonts w:ascii="Comic Sans MS" w:hAnsi="Comic Sans MS" w:cstheme="minorHAnsi"/>
                <w:b/>
                <w:color w:val="000000" w:themeColor="text1"/>
                <w:sz w:val="20"/>
                <w:szCs w:val="20"/>
              </w:rPr>
            </w:pPr>
            <w:r w:rsidRPr="00814FD5">
              <w:rPr>
                <w:rFonts w:ascii="Comic Sans MS" w:hAnsi="Comic Sans MS" w:cstheme="minorHAnsi"/>
                <w:b/>
                <w:color w:val="000000" w:themeColor="text1"/>
                <w:sz w:val="20"/>
                <w:szCs w:val="20"/>
              </w:rPr>
              <w:t>Planın Uygulanmasıyla İlgili Diğer Açıklamalar:</w:t>
            </w:r>
          </w:p>
        </w:tc>
        <w:tc>
          <w:tcPr>
            <w:tcW w:w="8051" w:type="dxa"/>
          </w:tcPr>
          <w:p w14:paraId="355B13C6" w14:textId="77777777" w:rsidR="00E45E02" w:rsidRPr="00814FD5" w:rsidRDefault="00E45E02" w:rsidP="00EC64D7">
            <w:pPr>
              <w:rPr>
                <w:rFonts w:ascii="Comic Sans MS" w:hAnsi="Comic Sans MS" w:cstheme="minorHAnsi"/>
                <w:b/>
                <w:color w:val="000000" w:themeColor="text1"/>
                <w:sz w:val="20"/>
                <w:szCs w:val="20"/>
              </w:rPr>
            </w:pPr>
          </w:p>
        </w:tc>
      </w:tr>
    </w:tbl>
    <w:p w14:paraId="160668B6" w14:textId="77777777" w:rsidR="00E45E02" w:rsidRPr="00814FD5" w:rsidRDefault="00E45E02" w:rsidP="00E45E02">
      <w:pPr>
        <w:spacing w:after="0" w:line="240" w:lineRule="auto"/>
        <w:ind w:left="5664" w:firstLine="708"/>
        <w:jc w:val="center"/>
        <w:rPr>
          <w:rFonts w:ascii="Comic Sans MS" w:hAnsi="Comic Sans MS" w:cstheme="minorHAnsi"/>
          <w:b/>
          <w:color w:val="000000" w:themeColor="text1"/>
          <w:sz w:val="20"/>
          <w:szCs w:val="20"/>
        </w:rPr>
      </w:pPr>
    </w:p>
    <w:p w14:paraId="0EEBBAB5" w14:textId="77777777" w:rsidR="00E45E02" w:rsidRPr="00814FD5" w:rsidRDefault="00E45E02" w:rsidP="00E45E02">
      <w:pPr>
        <w:spacing w:after="0" w:line="240" w:lineRule="auto"/>
        <w:ind w:left="5664" w:firstLine="708"/>
        <w:jc w:val="center"/>
        <w:rPr>
          <w:rFonts w:ascii="Comic Sans MS" w:hAnsi="Comic Sans MS" w:cstheme="minorHAnsi"/>
          <w:b/>
          <w:color w:val="000000" w:themeColor="text1"/>
          <w:sz w:val="20"/>
          <w:szCs w:val="20"/>
        </w:rPr>
      </w:pPr>
      <w:r w:rsidRPr="00814FD5">
        <w:rPr>
          <w:rFonts w:ascii="Comic Sans MS" w:hAnsi="Comic Sans MS" w:cstheme="minorHAnsi"/>
          <w:b/>
          <w:color w:val="000000" w:themeColor="text1"/>
          <w:sz w:val="20"/>
          <w:szCs w:val="20"/>
        </w:rPr>
        <w:t>Uygundur</w:t>
      </w:r>
    </w:p>
    <w:p w14:paraId="046658CC" w14:textId="77777777" w:rsidR="00E45E02" w:rsidRPr="00814FD5" w:rsidRDefault="00E45E02" w:rsidP="00E45E02">
      <w:pPr>
        <w:spacing w:after="0" w:line="240" w:lineRule="auto"/>
        <w:rPr>
          <w:rFonts w:ascii="Comic Sans MS" w:hAnsi="Comic Sans MS" w:cstheme="minorHAnsi"/>
          <w:b/>
          <w:color w:val="000000" w:themeColor="text1"/>
          <w:sz w:val="20"/>
          <w:szCs w:val="20"/>
        </w:rPr>
      </w:pPr>
      <w:r w:rsidRPr="00814FD5">
        <w:rPr>
          <w:rFonts w:ascii="Comic Sans MS" w:hAnsi="Comic Sans MS" w:cstheme="minorHAnsi"/>
          <w:b/>
          <w:color w:val="000000" w:themeColor="text1"/>
          <w:sz w:val="20"/>
          <w:szCs w:val="20"/>
        </w:rPr>
        <w:t xml:space="preserve">                                                   </w:t>
      </w:r>
      <w:r w:rsidRPr="00814FD5">
        <w:rPr>
          <w:rFonts w:ascii="Comic Sans MS" w:hAnsi="Comic Sans MS" w:cstheme="minorHAnsi"/>
          <w:b/>
          <w:color w:val="000000" w:themeColor="text1"/>
          <w:sz w:val="20"/>
          <w:szCs w:val="20"/>
        </w:rPr>
        <w:tab/>
      </w:r>
      <w:r w:rsidRPr="00814FD5">
        <w:rPr>
          <w:rFonts w:ascii="Comic Sans MS" w:hAnsi="Comic Sans MS" w:cstheme="minorHAnsi"/>
          <w:b/>
          <w:color w:val="000000" w:themeColor="text1"/>
          <w:sz w:val="20"/>
          <w:szCs w:val="20"/>
        </w:rPr>
        <w:tab/>
      </w:r>
      <w:r w:rsidRPr="00814FD5">
        <w:rPr>
          <w:rFonts w:ascii="Comic Sans MS" w:hAnsi="Comic Sans MS" w:cstheme="minorHAnsi"/>
          <w:b/>
          <w:color w:val="000000" w:themeColor="text1"/>
          <w:sz w:val="20"/>
          <w:szCs w:val="20"/>
        </w:rPr>
        <w:tab/>
      </w:r>
      <w:r w:rsidRPr="00814FD5">
        <w:rPr>
          <w:rFonts w:ascii="Comic Sans MS" w:hAnsi="Comic Sans MS" w:cstheme="minorHAnsi"/>
          <w:b/>
          <w:color w:val="000000" w:themeColor="text1"/>
          <w:sz w:val="20"/>
          <w:szCs w:val="20"/>
        </w:rPr>
        <w:tab/>
      </w:r>
      <w:r w:rsidRPr="00814FD5">
        <w:rPr>
          <w:rFonts w:ascii="Comic Sans MS" w:hAnsi="Comic Sans MS" w:cstheme="minorHAnsi"/>
          <w:b/>
          <w:color w:val="000000" w:themeColor="text1"/>
          <w:sz w:val="20"/>
          <w:szCs w:val="20"/>
        </w:rPr>
        <w:tab/>
      </w:r>
      <w:r w:rsidRPr="00814FD5">
        <w:rPr>
          <w:rFonts w:ascii="Comic Sans MS" w:hAnsi="Comic Sans MS" w:cstheme="minorHAnsi"/>
          <w:b/>
          <w:color w:val="000000" w:themeColor="text1"/>
          <w:sz w:val="20"/>
          <w:szCs w:val="20"/>
        </w:rPr>
        <w:tab/>
      </w:r>
      <w:r w:rsidRPr="00814FD5">
        <w:rPr>
          <w:rFonts w:ascii="Comic Sans MS" w:hAnsi="Comic Sans MS" w:cstheme="minorHAnsi"/>
          <w:b/>
          <w:color w:val="000000" w:themeColor="text1"/>
          <w:sz w:val="20"/>
          <w:szCs w:val="20"/>
        </w:rPr>
        <w:tab/>
        <w:t xml:space="preserve">              ........................</w:t>
      </w:r>
    </w:p>
    <w:p w14:paraId="65692F92" w14:textId="77777777" w:rsidR="00E45E02" w:rsidRPr="00814FD5" w:rsidRDefault="00E45E02" w:rsidP="00E45E02">
      <w:pPr>
        <w:rPr>
          <w:rFonts w:ascii="Comic Sans MS" w:hAnsi="Comic Sans MS" w:cstheme="minorHAnsi"/>
          <w:b/>
          <w:color w:val="000000" w:themeColor="text1"/>
          <w:sz w:val="20"/>
          <w:szCs w:val="20"/>
        </w:rPr>
      </w:pPr>
      <w:r w:rsidRPr="00814FD5">
        <w:rPr>
          <w:rFonts w:ascii="Comic Sans MS" w:hAnsi="Comic Sans MS" w:cstheme="minorHAnsi"/>
          <w:b/>
          <w:color w:val="000000" w:themeColor="text1"/>
          <w:sz w:val="20"/>
          <w:szCs w:val="20"/>
        </w:rPr>
        <w:t xml:space="preserve">                Fen Bilimleri Öğretmeni   </w:t>
      </w:r>
      <w:r w:rsidRPr="00814FD5">
        <w:rPr>
          <w:rFonts w:ascii="Comic Sans MS" w:hAnsi="Comic Sans MS" w:cstheme="minorHAnsi"/>
          <w:b/>
          <w:color w:val="000000" w:themeColor="text1"/>
          <w:sz w:val="20"/>
          <w:szCs w:val="20"/>
        </w:rPr>
        <w:tab/>
      </w:r>
      <w:r w:rsidRPr="00814FD5">
        <w:rPr>
          <w:rFonts w:ascii="Comic Sans MS" w:hAnsi="Comic Sans MS" w:cstheme="minorHAnsi"/>
          <w:b/>
          <w:color w:val="000000" w:themeColor="text1"/>
          <w:sz w:val="20"/>
          <w:szCs w:val="20"/>
        </w:rPr>
        <w:tab/>
      </w:r>
      <w:r w:rsidRPr="00814FD5">
        <w:rPr>
          <w:rFonts w:ascii="Comic Sans MS" w:hAnsi="Comic Sans MS" w:cstheme="minorHAnsi"/>
          <w:b/>
          <w:color w:val="000000" w:themeColor="text1"/>
          <w:sz w:val="20"/>
          <w:szCs w:val="20"/>
        </w:rPr>
        <w:tab/>
      </w:r>
      <w:r w:rsidRPr="00814FD5">
        <w:rPr>
          <w:rFonts w:ascii="Comic Sans MS" w:hAnsi="Comic Sans MS" w:cstheme="minorHAnsi"/>
          <w:b/>
          <w:color w:val="000000" w:themeColor="text1"/>
          <w:sz w:val="20"/>
          <w:szCs w:val="20"/>
        </w:rPr>
        <w:tab/>
      </w:r>
      <w:r w:rsidRPr="00814FD5">
        <w:rPr>
          <w:rFonts w:ascii="Comic Sans MS" w:hAnsi="Comic Sans MS" w:cstheme="minorHAnsi"/>
          <w:b/>
          <w:color w:val="000000" w:themeColor="text1"/>
          <w:sz w:val="20"/>
          <w:szCs w:val="20"/>
        </w:rPr>
        <w:tab/>
      </w:r>
      <w:r w:rsidRPr="00814FD5">
        <w:rPr>
          <w:rFonts w:ascii="Comic Sans MS" w:hAnsi="Comic Sans MS" w:cstheme="minorHAnsi"/>
          <w:b/>
          <w:color w:val="000000" w:themeColor="text1"/>
          <w:sz w:val="20"/>
          <w:szCs w:val="20"/>
        </w:rPr>
        <w:tab/>
      </w:r>
      <w:r w:rsidRPr="00814FD5">
        <w:rPr>
          <w:rFonts w:ascii="Comic Sans MS" w:hAnsi="Comic Sans MS" w:cstheme="minorHAnsi"/>
          <w:b/>
          <w:color w:val="000000" w:themeColor="text1"/>
          <w:sz w:val="20"/>
          <w:szCs w:val="20"/>
        </w:rPr>
        <w:tab/>
        <w:t xml:space="preserve"> Okul Müdürü   </w:t>
      </w:r>
    </w:p>
    <w:p w14:paraId="0A2D319E" w14:textId="6DA7DBD2" w:rsidR="00FA1CCD" w:rsidRPr="00814FD5" w:rsidRDefault="00FA1CCD">
      <w:pPr>
        <w:rPr>
          <w:rFonts w:ascii="Comic Sans MS" w:hAnsi="Comic Sans MS" w:cstheme="minorHAnsi"/>
          <w:color w:val="000000" w:themeColor="text1"/>
          <w:sz w:val="20"/>
          <w:szCs w:val="20"/>
        </w:rPr>
      </w:pPr>
    </w:p>
    <w:p w14:paraId="5BA8EB64" w14:textId="7A5B4EF0" w:rsidR="00C847F6" w:rsidRPr="00814FD5" w:rsidRDefault="00C847F6">
      <w:pPr>
        <w:rPr>
          <w:rFonts w:ascii="Comic Sans MS" w:hAnsi="Comic Sans MS" w:cstheme="minorHAnsi"/>
          <w:color w:val="000000" w:themeColor="text1"/>
          <w:sz w:val="20"/>
          <w:szCs w:val="20"/>
        </w:rPr>
      </w:pPr>
    </w:p>
    <w:p w14:paraId="1BF057CF" w14:textId="27BA30AA" w:rsidR="00C847F6" w:rsidRPr="00814FD5" w:rsidRDefault="00C847F6">
      <w:pPr>
        <w:rPr>
          <w:rFonts w:ascii="Comic Sans MS" w:hAnsi="Comic Sans MS" w:cstheme="minorHAnsi"/>
          <w:b/>
          <w:bCs/>
          <w:color w:val="000000" w:themeColor="text1"/>
          <w:sz w:val="20"/>
          <w:szCs w:val="20"/>
        </w:rPr>
      </w:pPr>
      <w:r w:rsidRPr="00814FD5">
        <w:rPr>
          <w:rFonts w:ascii="Comic Sans MS" w:hAnsi="Comic Sans MS" w:cstheme="minorHAnsi"/>
          <w:b/>
          <w:bCs/>
          <w:color w:val="000000" w:themeColor="text1"/>
          <w:sz w:val="20"/>
          <w:szCs w:val="20"/>
        </w:rPr>
        <w:t>Diğer haftaların günlük planları için</w:t>
      </w:r>
      <w:r w:rsidRPr="00814FD5">
        <w:rPr>
          <w:rFonts w:ascii="Comic Sans MS" w:hAnsi="Comic Sans MS" w:cstheme="minorHAnsi"/>
          <w:b/>
          <w:bCs/>
          <w:color w:val="FF0000"/>
          <w:sz w:val="20"/>
          <w:szCs w:val="20"/>
        </w:rPr>
        <w:t xml:space="preserve"> </w:t>
      </w:r>
      <w:hyperlink r:id="rId12" w:history="1">
        <w:r w:rsidRPr="00814FD5">
          <w:rPr>
            <w:rStyle w:val="Kpr"/>
            <w:rFonts w:ascii="Comic Sans MS" w:hAnsi="Comic Sans MS" w:cstheme="minorHAnsi"/>
            <w:b/>
            <w:bCs/>
            <w:color w:val="FF0000"/>
            <w:sz w:val="20"/>
            <w:szCs w:val="20"/>
          </w:rPr>
          <w:t>www.fenusbilim.com</w:t>
        </w:r>
      </w:hyperlink>
      <w:r w:rsidRPr="00814FD5">
        <w:rPr>
          <w:rFonts w:ascii="Comic Sans MS" w:hAnsi="Comic Sans MS" w:cstheme="minorHAnsi"/>
          <w:b/>
          <w:bCs/>
          <w:color w:val="FF0000"/>
          <w:sz w:val="20"/>
          <w:szCs w:val="20"/>
        </w:rPr>
        <w:t xml:space="preserve"> </w:t>
      </w:r>
    </w:p>
    <w:sectPr w:rsidR="00C847F6" w:rsidRPr="00814FD5" w:rsidSect="00E45E0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A2"/>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87838"/>
    <w:multiLevelType w:val="multilevel"/>
    <w:tmpl w:val="B5365D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CA2BF2"/>
    <w:multiLevelType w:val="multilevel"/>
    <w:tmpl w:val="57AAA4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9E3351"/>
    <w:multiLevelType w:val="multilevel"/>
    <w:tmpl w:val="D35E75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9E01A3"/>
    <w:multiLevelType w:val="multilevel"/>
    <w:tmpl w:val="0AD28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595362"/>
    <w:multiLevelType w:val="multilevel"/>
    <w:tmpl w:val="33BE8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FC70B5"/>
    <w:multiLevelType w:val="multilevel"/>
    <w:tmpl w:val="531A5B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081CD8"/>
    <w:multiLevelType w:val="multilevel"/>
    <w:tmpl w:val="98FEB8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2B799E"/>
    <w:multiLevelType w:val="multilevel"/>
    <w:tmpl w:val="065AE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5B2DEF"/>
    <w:multiLevelType w:val="multilevel"/>
    <w:tmpl w:val="EC003BD6"/>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51557A"/>
    <w:multiLevelType w:val="multilevel"/>
    <w:tmpl w:val="DF767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3517E6"/>
    <w:multiLevelType w:val="multilevel"/>
    <w:tmpl w:val="F37ED1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8922AD"/>
    <w:multiLevelType w:val="multilevel"/>
    <w:tmpl w:val="1980CB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1D3F19"/>
    <w:multiLevelType w:val="multilevel"/>
    <w:tmpl w:val="EA8A4F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442044"/>
    <w:multiLevelType w:val="multilevel"/>
    <w:tmpl w:val="122C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6233A1"/>
    <w:multiLevelType w:val="multilevel"/>
    <w:tmpl w:val="C79678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FE666E"/>
    <w:multiLevelType w:val="hybridMultilevel"/>
    <w:tmpl w:val="96584AE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522D3DF2"/>
    <w:multiLevelType w:val="multilevel"/>
    <w:tmpl w:val="5EF2C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4F63754"/>
    <w:multiLevelType w:val="multilevel"/>
    <w:tmpl w:val="9788A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D0A1A9A"/>
    <w:multiLevelType w:val="multilevel"/>
    <w:tmpl w:val="580C3B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39485E"/>
    <w:multiLevelType w:val="hybridMultilevel"/>
    <w:tmpl w:val="AED480F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6E4D4751"/>
    <w:multiLevelType w:val="hybridMultilevel"/>
    <w:tmpl w:val="61C88AC4"/>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1" w15:restartNumberingAfterBreak="0">
    <w:nsid w:val="6F4F7CAD"/>
    <w:multiLevelType w:val="multilevel"/>
    <w:tmpl w:val="79181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EB64A0"/>
    <w:multiLevelType w:val="multilevel"/>
    <w:tmpl w:val="428A33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29B7BAB"/>
    <w:multiLevelType w:val="multilevel"/>
    <w:tmpl w:val="443E4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1"/>
  </w:num>
  <w:num w:numId="3">
    <w:abstractNumId w:val="4"/>
  </w:num>
  <w:num w:numId="4">
    <w:abstractNumId w:val="14"/>
  </w:num>
  <w:num w:numId="5">
    <w:abstractNumId w:val="1"/>
  </w:num>
  <w:num w:numId="6">
    <w:abstractNumId w:val="10"/>
  </w:num>
  <w:num w:numId="7">
    <w:abstractNumId w:val="0"/>
  </w:num>
  <w:num w:numId="8">
    <w:abstractNumId w:val="18"/>
  </w:num>
  <w:num w:numId="9">
    <w:abstractNumId w:val="16"/>
  </w:num>
  <w:num w:numId="10">
    <w:abstractNumId w:val="2"/>
  </w:num>
  <w:num w:numId="11">
    <w:abstractNumId w:val="12"/>
  </w:num>
  <w:num w:numId="12">
    <w:abstractNumId w:val="22"/>
  </w:num>
  <w:num w:numId="13">
    <w:abstractNumId w:val="9"/>
  </w:num>
  <w:num w:numId="14">
    <w:abstractNumId w:val="13"/>
  </w:num>
  <w:num w:numId="15">
    <w:abstractNumId w:val="23"/>
  </w:num>
  <w:num w:numId="16">
    <w:abstractNumId w:val="3"/>
  </w:num>
  <w:num w:numId="17">
    <w:abstractNumId w:val="7"/>
  </w:num>
  <w:num w:numId="18">
    <w:abstractNumId w:val="17"/>
  </w:num>
  <w:num w:numId="19">
    <w:abstractNumId w:val="20"/>
  </w:num>
  <w:num w:numId="20">
    <w:abstractNumId w:val="8"/>
  </w:num>
  <w:num w:numId="21">
    <w:abstractNumId w:val="19"/>
  </w:num>
  <w:num w:numId="22">
    <w:abstractNumId w:val="5"/>
  </w:num>
  <w:num w:numId="23">
    <w:abstractNumId w:val="11"/>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E02"/>
    <w:rsid w:val="000B5D53"/>
    <w:rsid w:val="001147EC"/>
    <w:rsid w:val="0018575B"/>
    <w:rsid w:val="00217A32"/>
    <w:rsid w:val="00253D8D"/>
    <w:rsid w:val="00440F7E"/>
    <w:rsid w:val="00586430"/>
    <w:rsid w:val="00613DF0"/>
    <w:rsid w:val="006813DB"/>
    <w:rsid w:val="00814FD5"/>
    <w:rsid w:val="008E5B6E"/>
    <w:rsid w:val="008E7BAE"/>
    <w:rsid w:val="00931F2C"/>
    <w:rsid w:val="00951859"/>
    <w:rsid w:val="00985856"/>
    <w:rsid w:val="009C1001"/>
    <w:rsid w:val="009C6988"/>
    <w:rsid w:val="009F4011"/>
    <w:rsid w:val="00B133F3"/>
    <w:rsid w:val="00B50A9D"/>
    <w:rsid w:val="00BA4E44"/>
    <w:rsid w:val="00C71682"/>
    <w:rsid w:val="00C831F8"/>
    <w:rsid w:val="00C847F6"/>
    <w:rsid w:val="00C86E65"/>
    <w:rsid w:val="00D528F3"/>
    <w:rsid w:val="00E453C2"/>
    <w:rsid w:val="00E45E02"/>
    <w:rsid w:val="00FA1CC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97798"/>
  <w15:chartTrackingRefBased/>
  <w15:docId w15:val="{4099E0F2-5B33-41E1-A7F6-B6886C5FD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5E02"/>
    <w:pPr>
      <w:spacing w:after="200" w:line="276" w:lineRule="auto"/>
    </w:pPr>
    <w:rPr>
      <w:rFonts w:eastAsiaTheme="minorEastAsia"/>
      <w:lang w:eastAsia="tr-TR"/>
    </w:rPr>
  </w:style>
  <w:style w:type="paragraph" w:styleId="Balk1">
    <w:name w:val="heading 1"/>
    <w:basedOn w:val="Normal"/>
    <w:next w:val="Normal"/>
    <w:link w:val="Balk1Char"/>
    <w:uiPriority w:val="9"/>
    <w:qFormat/>
    <w:rsid w:val="00C86E6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3">
    <w:name w:val="heading 3"/>
    <w:basedOn w:val="Normal"/>
    <w:link w:val="Balk3Char"/>
    <w:uiPriority w:val="9"/>
    <w:qFormat/>
    <w:rsid w:val="0058643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Balk4">
    <w:name w:val="heading 4"/>
    <w:basedOn w:val="Normal"/>
    <w:link w:val="Balk4Char"/>
    <w:uiPriority w:val="9"/>
    <w:qFormat/>
    <w:rsid w:val="0058643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E45E02"/>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34"/>
    <w:qFormat/>
    <w:rsid w:val="00E45E02"/>
    <w:pPr>
      <w:ind w:left="720"/>
      <w:contextualSpacing/>
    </w:pPr>
  </w:style>
  <w:style w:type="character" w:styleId="Kpr">
    <w:name w:val="Hyperlink"/>
    <w:basedOn w:val="VarsaylanParagrafYazTipi"/>
    <w:uiPriority w:val="99"/>
    <w:unhideWhenUsed/>
    <w:rsid w:val="00C847F6"/>
    <w:rPr>
      <w:color w:val="0563C1" w:themeColor="hyperlink"/>
      <w:u w:val="single"/>
    </w:rPr>
  </w:style>
  <w:style w:type="character" w:styleId="zmlenmeyenBahsetme">
    <w:name w:val="Unresolved Mention"/>
    <w:basedOn w:val="VarsaylanParagrafYazTipi"/>
    <w:uiPriority w:val="99"/>
    <w:semiHidden/>
    <w:unhideWhenUsed/>
    <w:rsid w:val="00C847F6"/>
    <w:rPr>
      <w:color w:val="605E5C"/>
      <w:shd w:val="clear" w:color="auto" w:fill="E1DFDD"/>
    </w:rPr>
  </w:style>
  <w:style w:type="character" w:styleId="Gl">
    <w:name w:val="Strong"/>
    <w:basedOn w:val="VarsaylanParagrafYazTipi"/>
    <w:uiPriority w:val="22"/>
    <w:qFormat/>
    <w:rsid w:val="00440F7E"/>
    <w:rPr>
      <w:b/>
      <w:bCs/>
    </w:rPr>
  </w:style>
  <w:style w:type="character" w:customStyle="1" w:styleId="Balk3Char">
    <w:name w:val="Başlık 3 Char"/>
    <w:basedOn w:val="VarsaylanParagrafYazTipi"/>
    <w:link w:val="Balk3"/>
    <w:uiPriority w:val="9"/>
    <w:rsid w:val="00586430"/>
    <w:rPr>
      <w:rFonts w:ascii="Times New Roman" w:eastAsia="Times New Roman" w:hAnsi="Times New Roman" w:cs="Times New Roman"/>
      <w:b/>
      <w:bCs/>
      <w:sz w:val="27"/>
      <w:szCs w:val="27"/>
      <w:lang w:eastAsia="tr-TR"/>
    </w:rPr>
  </w:style>
  <w:style w:type="character" w:customStyle="1" w:styleId="Balk4Char">
    <w:name w:val="Başlık 4 Char"/>
    <w:basedOn w:val="VarsaylanParagrafYazTipi"/>
    <w:link w:val="Balk4"/>
    <w:uiPriority w:val="9"/>
    <w:rsid w:val="00586430"/>
    <w:rPr>
      <w:rFonts w:ascii="Times New Roman" w:eastAsia="Times New Roman" w:hAnsi="Times New Roman" w:cs="Times New Roman"/>
      <w:b/>
      <w:bCs/>
      <w:sz w:val="24"/>
      <w:szCs w:val="24"/>
      <w:lang w:eastAsia="tr-TR"/>
    </w:rPr>
  </w:style>
  <w:style w:type="character" w:customStyle="1" w:styleId="Balk1Char">
    <w:name w:val="Başlık 1 Char"/>
    <w:basedOn w:val="VarsaylanParagrafYazTipi"/>
    <w:link w:val="Balk1"/>
    <w:uiPriority w:val="9"/>
    <w:rsid w:val="00C86E65"/>
    <w:rPr>
      <w:rFonts w:asciiTheme="majorHAnsi" w:eastAsiaTheme="majorEastAsia" w:hAnsiTheme="majorHAnsi" w:cstheme="majorBidi"/>
      <w:color w:val="2F5496" w:themeColor="accent1" w:themeShade="BF"/>
      <w:sz w:val="32"/>
      <w:szCs w:val="32"/>
      <w:lang w:eastAsia="tr-TR"/>
    </w:rPr>
  </w:style>
  <w:style w:type="paragraph" w:styleId="GvdeMetni">
    <w:name w:val="Body Text"/>
    <w:basedOn w:val="Normal"/>
    <w:link w:val="GvdeMetniChar"/>
    <w:uiPriority w:val="1"/>
    <w:qFormat/>
    <w:rsid w:val="00C86E65"/>
    <w:pPr>
      <w:widowControl w:val="0"/>
      <w:autoSpaceDE w:val="0"/>
      <w:autoSpaceDN w:val="0"/>
      <w:spacing w:after="0" w:line="240" w:lineRule="auto"/>
    </w:pPr>
    <w:rPr>
      <w:rFonts w:ascii="Arial" w:eastAsia="Arial" w:hAnsi="Arial" w:cs="Arial"/>
      <w:lang w:eastAsia="en-US"/>
    </w:rPr>
  </w:style>
  <w:style w:type="character" w:customStyle="1" w:styleId="GvdeMetniChar">
    <w:name w:val="Gövde Metni Char"/>
    <w:basedOn w:val="VarsaylanParagrafYazTipi"/>
    <w:link w:val="GvdeMetni"/>
    <w:uiPriority w:val="1"/>
    <w:rsid w:val="00C86E65"/>
    <w:rPr>
      <w:rFonts w:ascii="Arial" w:eastAsia="Arial" w:hAnsi="Arial" w:cs="Arial"/>
    </w:rPr>
  </w:style>
  <w:style w:type="character" w:styleId="Vurgu">
    <w:name w:val="Emphasis"/>
    <w:basedOn w:val="VarsaylanParagrafYazTipi"/>
    <w:uiPriority w:val="20"/>
    <w:qFormat/>
    <w:rsid w:val="008E7BA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46914">
      <w:bodyDiv w:val="1"/>
      <w:marLeft w:val="0"/>
      <w:marRight w:val="0"/>
      <w:marTop w:val="0"/>
      <w:marBottom w:val="0"/>
      <w:divBdr>
        <w:top w:val="none" w:sz="0" w:space="0" w:color="auto"/>
        <w:left w:val="none" w:sz="0" w:space="0" w:color="auto"/>
        <w:bottom w:val="none" w:sz="0" w:space="0" w:color="auto"/>
        <w:right w:val="none" w:sz="0" w:space="0" w:color="auto"/>
      </w:divBdr>
    </w:div>
    <w:div w:id="93215056">
      <w:bodyDiv w:val="1"/>
      <w:marLeft w:val="0"/>
      <w:marRight w:val="0"/>
      <w:marTop w:val="0"/>
      <w:marBottom w:val="0"/>
      <w:divBdr>
        <w:top w:val="none" w:sz="0" w:space="0" w:color="auto"/>
        <w:left w:val="none" w:sz="0" w:space="0" w:color="auto"/>
        <w:bottom w:val="none" w:sz="0" w:space="0" w:color="auto"/>
        <w:right w:val="none" w:sz="0" w:space="0" w:color="auto"/>
      </w:divBdr>
    </w:div>
    <w:div w:id="160124919">
      <w:bodyDiv w:val="1"/>
      <w:marLeft w:val="0"/>
      <w:marRight w:val="0"/>
      <w:marTop w:val="0"/>
      <w:marBottom w:val="0"/>
      <w:divBdr>
        <w:top w:val="none" w:sz="0" w:space="0" w:color="auto"/>
        <w:left w:val="none" w:sz="0" w:space="0" w:color="auto"/>
        <w:bottom w:val="none" w:sz="0" w:space="0" w:color="auto"/>
        <w:right w:val="none" w:sz="0" w:space="0" w:color="auto"/>
      </w:divBdr>
    </w:div>
    <w:div w:id="181091840">
      <w:bodyDiv w:val="1"/>
      <w:marLeft w:val="0"/>
      <w:marRight w:val="0"/>
      <w:marTop w:val="0"/>
      <w:marBottom w:val="0"/>
      <w:divBdr>
        <w:top w:val="none" w:sz="0" w:space="0" w:color="auto"/>
        <w:left w:val="none" w:sz="0" w:space="0" w:color="auto"/>
        <w:bottom w:val="none" w:sz="0" w:space="0" w:color="auto"/>
        <w:right w:val="none" w:sz="0" w:space="0" w:color="auto"/>
      </w:divBdr>
    </w:div>
    <w:div w:id="636030460">
      <w:bodyDiv w:val="1"/>
      <w:marLeft w:val="0"/>
      <w:marRight w:val="0"/>
      <w:marTop w:val="0"/>
      <w:marBottom w:val="0"/>
      <w:divBdr>
        <w:top w:val="none" w:sz="0" w:space="0" w:color="auto"/>
        <w:left w:val="none" w:sz="0" w:space="0" w:color="auto"/>
        <w:bottom w:val="none" w:sz="0" w:space="0" w:color="auto"/>
        <w:right w:val="none" w:sz="0" w:space="0" w:color="auto"/>
      </w:divBdr>
    </w:div>
    <w:div w:id="800540416">
      <w:bodyDiv w:val="1"/>
      <w:marLeft w:val="0"/>
      <w:marRight w:val="0"/>
      <w:marTop w:val="0"/>
      <w:marBottom w:val="0"/>
      <w:divBdr>
        <w:top w:val="none" w:sz="0" w:space="0" w:color="auto"/>
        <w:left w:val="none" w:sz="0" w:space="0" w:color="auto"/>
        <w:bottom w:val="none" w:sz="0" w:space="0" w:color="auto"/>
        <w:right w:val="none" w:sz="0" w:space="0" w:color="auto"/>
      </w:divBdr>
      <w:divsChild>
        <w:div w:id="632252274">
          <w:marLeft w:val="0"/>
          <w:marRight w:val="0"/>
          <w:marTop w:val="0"/>
          <w:marBottom w:val="0"/>
          <w:divBdr>
            <w:top w:val="none" w:sz="0" w:space="0" w:color="auto"/>
            <w:left w:val="none" w:sz="0" w:space="0" w:color="auto"/>
            <w:bottom w:val="none" w:sz="0" w:space="0" w:color="auto"/>
            <w:right w:val="none" w:sz="0" w:space="0" w:color="auto"/>
          </w:divBdr>
        </w:div>
      </w:divsChild>
    </w:div>
    <w:div w:id="923415929">
      <w:bodyDiv w:val="1"/>
      <w:marLeft w:val="0"/>
      <w:marRight w:val="0"/>
      <w:marTop w:val="0"/>
      <w:marBottom w:val="0"/>
      <w:divBdr>
        <w:top w:val="none" w:sz="0" w:space="0" w:color="auto"/>
        <w:left w:val="none" w:sz="0" w:space="0" w:color="auto"/>
        <w:bottom w:val="none" w:sz="0" w:space="0" w:color="auto"/>
        <w:right w:val="none" w:sz="0" w:space="0" w:color="auto"/>
      </w:divBdr>
    </w:div>
    <w:div w:id="1370759128">
      <w:bodyDiv w:val="1"/>
      <w:marLeft w:val="0"/>
      <w:marRight w:val="0"/>
      <w:marTop w:val="0"/>
      <w:marBottom w:val="0"/>
      <w:divBdr>
        <w:top w:val="none" w:sz="0" w:space="0" w:color="auto"/>
        <w:left w:val="none" w:sz="0" w:space="0" w:color="auto"/>
        <w:bottom w:val="none" w:sz="0" w:space="0" w:color="auto"/>
        <w:right w:val="none" w:sz="0" w:space="0" w:color="auto"/>
      </w:divBdr>
    </w:div>
    <w:div w:id="1484079851">
      <w:bodyDiv w:val="1"/>
      <w:marLeft w:val="0"/>
      <w:marRight w:val="0"/>
      <w:marTop w:val="0"/>
      <w:marBottom w:val="0"/>
      <w:divBdr>
        <w:top w:val="none" w:sz="0" w:space="0" w:color="auto"/>
        <w:left w:val="none" w:sz="0" w:space="0" w:color="auto"/>
        <w:bottom w:val="none" w:sz="0" w:space="0" w:color="auto"/>
        <w:right w:val="none" w:sz="0" w:space="0" w:color="auto"/>
      </w:divBdr>
      <w:divsChild>
        <w:div w:id="197359471">
          <w:marLeft w:val="0"/>
          <w:marRight w:val="0"/>
          <w:marTop w:val="0"/>
          <w:marBottom w:val="0"/>
          <w:divBdr>
            <w:top w:val="none" w:sz="0" w:space="0" w:color="auto"/>
            <w:left w:val="none" w:sz="0" w:space="0" w:color="auto"/>
            <w:bottom w:val="none" w:sz="0" w:space="0" w:color="auto"/>
            <w:right w:val="none" w:sz="0" w:space="0" w:color="auto"/>
          </w:divBdr>
          <w:divsChild>
            <w:div w:id="1745032160">
              <w:marLeft w:val="0"/>
              <w:marRight w:val="0"/>
              <w:marTop w:val="0"/>
              <w:marBottom w:val="0"/>
              <w:divBdr>
                <w:top w:val="none" w:sz="0" w:space="0" w:color="auto"/>
                <w:left w:val="none" w:sz="0" w:space="0" w:color="auto"/>
                <w:bottom w:val="none" w:sz="0" w:space="0" w:color="auto"/>
                <w:right w:val="none" w:sz="0" w:space="0" w:color="auto"/>
              </w:divBdr>
            </w:div>
          </w:divsChild>
        </w:div>
        <w:div w:id="465778831">
          <w:marLeft w:val="0"/>
          <w:marRight w:val="0"/>
          <w:marTop w:val="0"/>
          <w:marBottom w:val="0"/>
          <w:divBdr>
            <w:top w:val="none" w:sz="0" w:space="0" w:color="auto"/>
            <w:left w:val="none" w:sz="0" w:space="0" w:color="auto"/>
            <w:bottom w:val="none" w:sz="0" w:space="0" w:color="auto"/>
            <w:right w:val="none" w:sz="0" w:space="0" w:color="auto"/>
          </w:divBdr>
        </w:div>
      </w:divsChild>
    </w:div>
    <w:div w:id="1807046941">
      <w:bodyDiv w:val="1"/>
      <w:marLeft w:val="0"/>
      <w:marRight w:val="0"/>
      <w:marTop w:val="0"/>
      <w:marBottom w:val="0"/>
      <w:divBdr>
        <w:top w:val="none" w:sz="0" w:space="0" w:color="auto"/>
        <w:left w:val="none" w:sz="0" w:space="0" w:color="auto"/>
        <w:bottom w:val="none" w:sz="0" w:space="0" w:color="auto"/>
        <w:right w:val="none" w:sz="0" w:space="0" w:color="auto"/>
      </w:divBdr>
    </w:div>
    <w:div w:id="2076781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fenusbilim.com/2021/02/12/7-sinif-gunluk-planla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5</Pages>
  <Words>776</Words>
  <Characters>4426</Characters>
  <Application>Microsoft Office Word</Application>
  <DocSecurity>0</DocSecurity>
  <Lines>36</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kursatymn14@gmail.com</dc:creator>
  <cp:keywords/>
  <dc:description/>
  <cp:lastModifiedBy>kursat ymn</cp:lastModifiedBy>
  <cp:revision>3</cp:revision>
  <dcterms:created xsi:type="dcterms:W3CDTF">2021-06-29T09:57:00Z</dcterms:created>
  <dcterms:modified xsi:type="dcterms:W3CDTF">2021-06-29T10:09:00Z</dcterms:modified>
</cp:coreProperties>
</file>